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FF6" w:rsidRDefault="00A55FF6" w:rsidP="00A55FF6">
      <w:pPr>
        <w:widowControl/>
        <w:autoSpaceDE/>
        <w:adjustRightInd/>
        <w:ind w:firstLine="0"/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Тема 7 Характеристика условий труда в учреждении и организация рабочего места.</w:t>
      </w:r>
    </w:p>
    <w:p w:rsidR="00A55FF6" w:rsidRDefault="00A55FF6" w:rsidP="00A55FF6">
      <w:pPr>
        <w:widowControl/>
        <w:autoSpaceDE/>
        <w:adjustRightInd/>
        <w:ind w:firstLine="0"/>
        <w:rPr>
          <w:b/>
          <w:bCs/>
          <w:sz w:val="24"/>
          <w:szCs w:val="24"/>
        </w:rPr>
      </w:pPr>
    </w:p>
    <w:p w:rsidR="00A55FF6" w:rsidRDefault="00A55FF6" w:rsidP="00A55FF6">
      <w:pPr>
        <w:widowControl/>
        <w:autoSpaceDE/>
        <w:adjustRightInd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Основные опасные и вредные производственные факторы.</w:t>
      </w:r>
    </w:p>
    <w:p w:rsidR="00A55FF6" w:rsidRDefault="00A55FF6" w:rsidP="00D430C1">
      <w:pPr>
        <w:widowControl/>
        <w:tabs>
          <w:tab w:val="left" w:pos="-142"/>
          <w:tab w:val="left" w:pos="426"/>
        </w:tabs>
        <w:autoSpaceDE/>
        <w:adjustRightInd/>
        <w:ind w:left="-426" w:right="-284" w:firstLine="568"/>
        <w:jc w:val="center"/>
        <w:rPr>
          <w:sz w:val="24"/>
          <w:szCs w:val="24"/>
        </w:rPr>
      </w:pPr>
    </w:p>
    <w:p w:rsidR="00A55FF6" w:rsidRDefault="00A55FF6" w:rsidP="00D430C1">
      <w:pPr>
        <w:widowControl/>
        <w:tabs>
          <w:tab w:val="left" w:pos="-142"/>
          <w:tab w:val="left" w:pos="426"/>
        </w:tabs>
        <w:autoSpaceDE/>
        <w:adjustRightInd/>
        <w:ind w:left="-426" w:right="-284" w:firstLine="568"/>
        <w:jc w:val="left"/>
        <w:rPr>
          <w:sz w:val="24"/>
          <w:szCs w:val="24"/>
        </w:rPr>
      </w:pPr>
      <w:r>
        <w:rPr>
          <w:sz w:val="24"/>
          <w:szCs w:val="24"/>
        </w:rPr>
        <w:t>Вредный производственный фактор - производственный фактор, воздействие которого на работника может привести к его заболеванию.</w:t>
      </w:r>
    </w:p>
    <w:p w:rsidR="00A55FF6" w:rsidRDefault="00A55FF6" w:rsidP="00D430C1">
      <w:pPr>
        <w:widowControl/>
        <w:tabs>
          <w:tab w:val="left" w:pos="-142"/>
          <w:tab w:val="left" w:pos="426"/>
        </w:tabs>
        <w:autoSpaceDE/>
        <w:adjustRightInd/>
        <w:ind w:left="-426" w:right="-284" w:firstLine="568"/>
        <w:rPr>
          <w:sz w:val="24"/>
          <w:szCs w:val="24"/>
        </w:rPr>
      </w:pPr>
      <w:r>
        <w:rPr>
          <w:sz w:val="24"/>
          <w:szCs w:val="24"/>
        </w:rPr>
        <w:t>Опасный производственный фактор - производственный фактор, воздействие которого на работника может привести к его травме.</w:t>
      </w:r>
    </w:p>
    <w:p w:rsidR="00A55FF6" w:rsidRDefault="00A55FF6" w:rsidP="00D430C1">
      <w:pPr>
        <w:widowControl/>
        <w:tabs>
          <w:tab w:val="left" w:pos="-142"/>
          <w:tab w:val="left" w:pos="426"/>
        </w:tabs>
        <w:autoSpaceDE/>
        <w:adjustRightInd/>
        <w:ind w:left="-426" w:right="-284" w:firstLine="568"/>
        <w:rPr>
          <w:sz w:val="24"/>
          <w:szCs w:val="24"/>
        </w:rPr>
      </w:pPr>
      <w:r>
        <w:rPr>
          <w:sz w:val="24"/>
          <w:szCs w:val="24"/>
        </w:rPr>
        <w:t>Опасные и вредные производственные факторы подразделяются по природе действия на следующие группы:</w:t>
      </w:r>
    </w:p>
    <w:p w:rsidR="00A55FF6" w:rsidRDefault="00A55FF6" w:rsidP="00D430C1">
      <w:pPr>
        <w:widowControl/>
        <w:tabs>
          <w:tab w:val="left" w:pos="-142"/>
          <w:tab w:val="left" w:pos="426"/>
        </w:tabs>
        <w:autoSpaceDE/>
        <w:adjustRightInd/>
        <w:ind w:left="-426" w:right="-284" w:firstLine="568"/>
        <w:jc w:val="left"/>
        <w:rPr>
          <w:sz w:val="24"/>
          <w:szCs w:val="24"/>
        </w:rPr>
      </w:pPr>
      <w:r>
        <w:rPr>
          <w:sz w:val="24"/>
          <w:szCs w:val="24"/>
        </w:rPr>
        <w:t>· физические;</w:t>
      </w:r>
    </w:p>
    <w:p w:rsidR="00A55FF6" w:rsidRDefault="00A55FF6" w:rsidP="00D430C1">
      <w:pPr>
        <w:widowControl/>
        <w:tabs>
          <w:tab w:val="left" w:pos="-142"/>
          <w:tab w:val="left" w:pos="426"/>
        </w:tabs>
        <w:autoSpaceDE/>
        <w:adjustRightInd/>
        <w:ind w:left="-426" w:right="-284" w:firstLine="568"/>
        <w:jc w:val="left"/>
        <w:rPr>
          <w:sz w:val="24"/>
          <w:szCs w:val="24"/>
        </w:rPr>
      </w:pPr>
      <w:r>
        <w:rPr>
          <w:sz w:val="24"/>
          <w:szCs w:val="24"/>
        </w:rPr>
        <w:t>· химические;</w:t>
      </w:r>
    </w:p>
    <w:p w:rsidR="00A55FF6" w:rsidRDefault="00A55FF6" w:rsidP="00D430C1">
      <w:pPr>
        <w:widowControl/>
        <w:tabs>
          <w:tab w:val="left" w:pos="-142"/>
          <w:tab w:val="left" w:pos="426"/>
        </w:tabs>
        <w:autoSpaceDE/>
        <w:adjustRightInd/>
        <w:ind w:left="-426" w:right="-284" w:firstLine="568"/>
        <w:jc w:val="left"/>
        <w:rPr>
          <w:sz w:val="24"/>
          <w:szCs w:val="24"/>
        </w:rPr>
      </w:pPr>
      <w:r>
        <w:rPr>
          <w:sz w:val="24"/>
          <w:szCs w:val="24"/>
        </w:rPr>
        <w:t>· биологические;</w:t>
      </w:r>
    </w:p>
    <w:p w:rsidR="00A55FF6" w:rsidRDefault="00A55FF6" w:rsidP="00D430C1">
      <w:pPr>
        <w:widowControl/>
        <w:tabs>
          <w:tab w:val="left" w:pos="-142"/>
          <w:tab w:val="left" w:pos="426"/>
        </w:tabs>
        <w:autoSpaceDE/>
        <w:adjustRightInd/>
        <w:ind w:left="-426" w:right="-284" w:firstLine="568"/>
        <w:jc w:val="left"/>
        <w:rPr>
          <w:sz w:val="24"/>
          <w:szCs w:val="24"/>
        </w:rPr>
      </w:pPr>
      <w:r>
        <w:rPr>
          <w:sz w:val="24"/>
          <w:szCs w:val="24"/>
        </w:rPr>
        <w:t>· психофизиологические.</w:t>
      </w:r>
    </w:p>
    <w:p w:rsidR="00A55FF6" w:rsidRDefault="00A55FF6" w:rsidP="00D430C1">
      <w:pPr>
        <w:pStyle w:val="a3"/>
        <w:tabs>
          <w:tab w:val="left" w:pos="-142"/>
          <w:tab w:val="left" w:pos="426"/>
        </w:tabs>
        <w:spacing w:after="0"/>
        <w:ind w:left="-426" w:right="-284" w:firstLine="568"/>
        <w:rPr>
          <w:sz w:val="24"/>
          <w:szCs w:val="24"/>
        </w:rPr>
      </w:pPr>
      <w:r>
        <w:rPr>
          <w:sz w:val="24"/>
          <w:szCs w:val="24"/>
        </w:rPr>
        <w:t>К опасным физическим факторам относятся: движущиеся машины и механизмы; различные подъемно-транспортные устройства и перемещаемые грузы; незащищенные подвижные элементы производственного оборудования (приводные и передаточные механизмы, режущие инструменты, вращающиеся и перемещающиеся приспособления и др.); отлетающие частицы обрабатываемого материала и инструмента, электрический ток, повышенная температура поверхностей оборудования и обрабатываемых материалов и т.д.</w:t>
      </w:r>
    </w:p>
    <w:p w:rsidR="00A55FF6" w:rsidRDefault="00A55FF6" w:rsidP="00D430C1">
      <w:pPr>
        <w:pStyle w:val="a3"/>
        <w:tabs>
          <w:tab w:val="left" w:pos="-142"/>
          <w:tab w:val="left" w:pos="426"/>
        </w:tabs>
        <w:spacing w:after="0"/>
        <w:ind w:left="-426" w:right="-284" w:firstLine="568"/>
        <w:rPr>
          <w:sz w:val="24"/>
          <w:szCs w:val="24"/>
        </w:rPr>
      </w:pPr>
      <w:r>
        <w:rPr>
          <w:sz w:val="24"/>
          <w:szCs w:val="24"/>
        </w:rPr>
        <w:t>Вредными для здоровья физическим факторами являются: повышенная или пониженная температура воздуха рабочей зоны; высокие влажность и скорость движения воздуха; повышенные уровни шума, вибрации, ультразвука и различных излучений - тепловых, ионизирующих, электромагнитных, инфракрасных и др. К вредным физическим факторам относятся также запыленность и загазованность воздуха рабочей зоны; недостаточная освещенность рабочих мест, проходов и проездов; повышенная яркость света и пульсация светового потока.</w:t>
      </w:r>
    </w:p>
    <w:p w:rsidR="00A55FF6" w:rsidRDefault="00A55FF6" w:rsidP="00D430C1">
      <w:pPr>
        <w:pStyle w:val="a3"/>
        <w:tabs>
          <w:tab w:val="left" w:pos="-142"/>
          <w:tab w:val="left" w:pos="426"/>
        </w:tabs>
        <w:spacing w:after="0"/>
        <w:ind w:left="-426" w:right="-284" w:firstLine="568"/>
        <w:rPr>
          <w:sz w:val="24"/>
          <w:szCs w:val="24"/>
        </w:rPr>
      </w:pPr>
      <w:r>
        <w:rPr>
          <w:sz w:val="24"/>
          <w:szCs w:val="24"/>
        </w:rPr>
        <w:t xml:space="preserve">Химические опасные и вредные производственные факторы по характеру действия на организм человека подразделяются на следующие подгруппы: общетоксические, раздражающие, сенсибилизирующие (вызывающие аллергические заболевания), канцерогенные (вызывающие развитие опухолей), мутагенные (действующие на половые клетки организма). В эту группу входят многочисленные пары и газы: пары бензола и толуола, окись углерода, сернистый ангидрид, окислы азота, аэрозоли свинца и др., токсичные пыли, образующиеся, например, </w:t>
      </w:r>
      <w:proofErr w:type="gramStart"/>
      <w:r>
        <w:rPr>
          <w:sz w:val="24"/>
          <w:szCs w:val="24"/>
        </w:rPr>
        <w:t>при  обработке</w:t>
      </w:r>
      <w:proofErr w:type="gramEnd"/>
      <w:r>
        <w:rPr>
          <w:sz w:val="24"/>
          <w:szCs w:val="24"/>
        </w:rPr>
        <w:t xml:space="preserve"> резанием бериллия, свинцовистых бронз и латуней и некоторых пластмасс с вредными наполнителями. К этой группе относятся агрессивные жидкости (кислоты, щелочи), которые могут причинить химические ожоги кожного покрова при соприкосновении с ними.</w:t>
      </w:r>
    </w:p>
    <w:p w:rsidR="00A55FF6" w:rsidRDefault="00A55FF6" w:rsidP="00D430C1">
      <w:pPr>
        <w:pStyle w:val="a3"/>
        <w:tabs>
          <w:tab w:val="left" w:pos="-142"/>
          <w:tab w:val="left" w:pos="426"/>
        </w:tabs>
        <w:spacing w:after="0"/>
        <w:ind w:left="-426" w:right="-284" w:firstLine="568"/>
        <w:rPr>
          <w:sz w:val="24"/>
          <w:szCs w:val="24"/>
        </w:rPr>
      </w:pPr>
      <w:r>
        <w:rPr>
          <w:sz w:val="24"/>
          <w:szCs w:val="24"/>
        </w:rPr>
        <w:t xml:space="preserve">К биологическим опасным и вредным производственным факторам относятся микроорганизмы (бактерии, вирусы и др.) и </w:t>
      </w:r>
      <w:proofErr w:type="spellStart"/>
      <w:r>
        <w:rPr>
          <w:sz w:val="24"/>
          <w:szCs w:val="24"/>
        </w:rPr>
        <w:t>макроорганизмы</w:t>
      </w:r>
      <w:proofErr w:type="spellEnd"/>
      <w:r>
        <w:rPr>
          <w:sz w:val="24"/>
          <w:szCs w:val="24"/>
        </w:rPr>
        <w:t xml:space="preserve"> (растения и животные), воздействие которых на работающих вызывает травмы или заболевания.</w:t>
      </w:r>
    </w:p>
    <w:p w:rsidR="00A55FF6" w:rsidRDefault="00A55FF6" w:rsidP="00D430C1">
      <w:pPr>
        <w:pStyle w:val="a3"/>
        <w:tabs>
          <w:tab w:val="left" w:pos="-142"/>
          <w:tab w:val="left" w:pos="426"/>
        </w:tabs>
        <w:spacing w:after="0"/>
        <w:ind w:left="-426" w:right="-284" w:firstLine="568"/>
        <w:rPr>
          <w:sz w:val="24"/>
          <w:szCs w:val="24"/>
        </w:rPr>
      </w:pPr>
      <w:r>
        <w:rPr>
          <w:sz w:val="24"/>
          <w:szCs w:val="24"/>
        </w:rPr>
        <w:t>К психофизиологическим опасным и вредным производственным факторам относятся физические перегрузки (статические и динамические) и нервно-психические перегрузки (умственное перенапряжение, перенапряжение анализаторов слуха, зрения и др.).</w:t>
      </w:r>
    </w:p>
    <w:p w:rsidR="00A55FF6" w:rsidRDefault="00A55FF6" w:rsidP="00D430C1">
      <w:pPr>
        <w:widowControl/>
        <w:tabs>
          <w:tab w:val="left" w:pos="-142"/>
          <w:tab w:val="left" w:pos="426"/>
        </w:tabs>
        <w:autoSpaceDE/>
        <w:adjustRightInd/>
        <w:ind w:left="-426" w:right="-284" w:firstLine="56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A55FF6" w:rsidRDefault="00A55FF6" w:rsidP="00D430C1">
      <w:pPr>
        <w:widowControl/>
        <w:tabs>
          <w:tab w:val="left" w:pos="-142"/>
          <w:tab w:val="left" w:pos="426"/>
        </w:tabs>
        <w:autoSpaceDE/>
        <w:adjustRightInd/>
        <w:ind w:left="-426" w:right="-284" w:firstLine="568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Физические опасные и вредные производственные факторы в учреждении</w:t>
      </w:r>
    </w:p>
    <w:p w:rsidR="00A55FF6" w:rsidRDefault="00A55FF6" w:rsidP="00D430C1">
      <w:pPr>
        <w:pStyle w:val="a3"/>
        <w:tabs>
          <w:tab w:val="left" w:pos="-142"/>
          <w:tab w:val="left" w:pos="426"/>
        </w:tabs>
        <w:spacing w:after="0"/>
        <w:ind w:left="-426" w:right="-284" w:firstLine="568"/>
        <w:rPr>
          <w:sz w:val="24"/>
          <w:szCs w:val="24"/>
        </w:rPr>
      </w:pPr>
      <w:r>
        <w:rPr>
          <w:sz w:val="24"/>
          <w:szCs w:val="24"/>
        </w:rPr>
        <w:t>Основными опасными и вредными производственными факторами на рабочих местах в учреждении могут явиться недостаточная освещенность на рабочем месте и несоблюдение правил пользования ПЭВМ и электроприборов.</w:t>
      </w:r>
    </w:p>
    <w:p w:rsidR="00A55FF6" w:rsidRDefault="00A55FF6" w:rsidP="00D430C1">
      <w:pPr>
        <w:tabs>
          <w:tab w:val="left" w:pos="-142"/>
          <w:tab w:val="left" w:pos="426"/>
        </w:tabs>
        <w:ind w:left="-426" w:right="-284" w:firstLine="568"/>
        <w:rPr>
          <w:sz w:val="24"/>
          <w:szCs w:val="24"/>
        </w:rPr>
      </w:pPr>
      <w:r>
        <w:rPr>
          <w:sz w:val="24"/>
          <w:szCs w:val="24"/>
        </w:rPr>
        <w:t xml:space="preserve">При </w:t>
      </w:r>
      <w:proofErr w:type="gramStart"/>
      <w:r>
        <w:rPr>
          <w:sz w:val="24"/>
          <w:szCs w:val="24"/>
        </w:rPr>
        <w:t>работе  на</w:t>
      </w:r>
      <w:proofErr w:type="gramEnd"/>
      <w:r>
        <w:rPr>
          <w:sz w:val="24"/>
          <w:szCs w:val="24"/>
        </w:rPr>
        <w:t xml:space="preserve"> ПЭВМ могут возникнуть следующие опасные факторы: </w:t>
      </w:r>
    </w:p>
    <w:p w:rsidR="00A55FF6" w:rsidRDefault="00A55FF6" w:rsidP="00D430C1">
      <w:pPr>
        <w:tabs>
          <w:tab w:val="left" w:pos="-142"/>
          <w:tab w:val="left" w:pos="426"/>
        </w:tabs>
        <w:ind w:left="-426" w:right="-284" w:firstLine="568"/>
        <w:rPr>
          <w:sz w:val="24"/>
          <w:szCs w:val="24"/>
        </w:rPr>
      </w:pPr>
      <w:r>
        <w:rPr>
          <w:sz w:val="24"/>
          <w:szCs w:val="24"/>
        </w:rPr>
        <w:t xml:space="preserve">- электрический ток, который может протекать через тело человека в случае его прикосновения к открытым токоведущим частям </w:t>
      </w:r>
      <w:proofErr w:type="gramStart"/>
      <w:r>
        <w:rPr>
          <w:sz w:val="24"/>
          <w:szCs w:val="24"/>
        </w:rPr>
        <w:t>или  электрооборудованию</w:t>
      </w:r>
      <w:proofErr w:type="gramEnd"/>
      <w:r>
        <w:rPr>
          <w:sz w:val="24"/>
          <w:szCs w:val="24"/>
        </w:rPr>
        <w:t xml:space="preserve"> и электропроводам с нарушенной изоляцией;</w:t>
      </w:r>
    </w:p>
    <w:p w:rsidR="00A55FF6" w:rsidRDefault="00A55FF6" w:rsidP="00D430C1">
      <w:pPr>
        <w:tabs>
          <w:tab w:val="left" w:pos="-142"/>
          <w:tab w:val="left" w:pos="426"/>
        </w:tabs>
        <w:ind w:left="-426" w:right="-284" w:firstLine="568"/>
        <w:rPr>
          <w:b/>
          <w:sz w:val="24"/>
          <w:szCs w:val="24"/>
        </w:rPr>
      </w:pPr>
      <w:r>
        <w:rPr>
          <w:sz w:val="24"/>
          <w:szCs w:val="24"/>
        </w:rPr>
        <w:t>- вращающиеся и движущиеся части устройств;</w:t>
      </w:r>
    </w:p>
    <w:p w:rsidR="00A55FF6" w:rsidRDefault="00A55FF6" w:rsidP="00D430C1">
      <w:pPr>
        <w:tabs>
          <w:tab w:val="left" w:pos="-142"/>
          <w:tab w:val="left" w:pos="426"/>
        </w:tabs>
        <w:ind w:left="-426" w:right="-284" w:firstLine="568"/>
        <w:rPr>
          <w:b/>
          <w:sz w:val="24"/>
          <w:szCs w:val="24"/>
        </w:rPr>
      </w:pPr>
      <w:r>
        <w:rPr>
          <w:sz w:val="24"/>
          <w:szCs w:val="24"/>
        </w:rPr>
        <w:t>- взрыв трубки кинескопа видеомонитора;</w:t>
      </w:r>
    </w:p>
    <w:p w:rsidR="00A55FF6" w:rsidRDefault="00A55FF6" w:rsidP="00D430C1">
      <w:pPr>
        <w:tabs>
          <w:tab w:val="left" w:pos="-142"/>
          <w:tab w:val="left" w:pos="426"/>
        </w:tabs>
        <w:ind w:left="-426" w:right="-284" w:firstLine="568"/>
        <w:rPr>
          <w:b/>
          <w:sz w:val="24"/>
          <w:szCs w:val="24"/>
        </w:rPr>
      </w:pPr>
      <w:r>
        <w:rPr>
          <w:sz w:val="24"/>
          <w:szCs w:val="24"/>
        </w:rPr>
        <w:t>- возгорание устройств.</w:t>
      </w:r>
    </w:p>
    <w:p w:rsidR="00F13ADA" w:rsidRDefault="00F13ADA" w:rsidP="00D430C1">
      <w:pPr>
        <w:tabs>
          <w:tab w:val="left" w:pos="-142"/>
          <w:tab w:val="left" w:pos="426"/>
        </w:tabs>
        <w:ind w:left="-426" w:right="-284" w:firstLine="568"/>
        <w:rPr>
          <w:b/>
          <w:bCs/>
          <w:color w:val="004080"/>
          <w:sz w:val="24"/>
          <w:szCs w:val="24"/>
          <w:shd w:val="clear" w:color="auto" w:fill="FFFFFF"/>
        </w:rPr>
      </w:pPr>
    </w:p>
    <w:p w:rsidR="00F13ADA" w:rsidRPr="00F13ADA" w:rsidRDefault="00F13ADA" w:rsidP="00D430C1">
      <w:pPr>
        <w:tabs>
          <w:tab w:val="left" w:pos="-142"/>
          <w:tab w:val="left" w:pos="426"/>
        </w:tabs>
        <w:ind w:left="-426" w:right="-284" w:firstLine="568"/>
        <w:rPr>
          <w:sz w:val="24"/>
          <w:szCs w:val="24"/>
        </w:rPr>
      </w:pPr>
      <w:r w:rsidRPr="00F13ADA">
        <w:rPr>
          <w:b/>
          <w:bCs/>
          <w:color w:val="004080"/>
          <w:sz w:val="24"/>
          <w:szCs w:val="24"/>
          <w:shd w:val="clear" w:color="auto" w:fill="FFFFFF"/>
        </w:rPr>
        <w:t>При выполнении работ на персональном компьютере (ПК) согласно ГОСТу 12.0.003-74 “ССБТ. Опасные и вредные производственные факторы. Классификация” могут иметь место следующие факторы:</w:t>
      </w:r>
    </w:p>
    <w:p w:rsidR="00F13ADA" w:rsidRPr="00F13ADA" w:rsidRDefault="00F13ADA" w:rsidP="00D430C1">
      <w:pPr>
        <w:widowControl/>
        <w:numPr>
          <w:ilvl w:val="0"/>
          <w:numId w:val="2"/>
        </w:numPr>
        <w:shd w:val="clear" w:color="auto" w:fill="FFFFFF"/>
        <w:tabs>
          <w:tab w:val="left" w:pos="-142"/>
          <w:tab w:val="left" w:pos="426"/>
        </w:tabs>
        <w:autoSpaceDE/>
        <w:autoSpaceDN/>
        <w:adjustRightInd/>
        <w:spacing w:after="30" w:line="255" w:lineRule="atLeast"/>
        <w:ind w:left="-426" w:right="-284" w:firstLine="568"/>
        <w:jc w:val="left"/>
        <w:rPr>
          <w:color w:val="000000"/>
          <w:sz w:val="24"/>
          <w:szCs w:val="24"/>
        </w:rPr>
      </w:pPr>
      <w:r w:rsidRPr="00F13ADA">
        <w:rPr>
          <w:color w:val="000000"/>
          <w:sz w:val="24"/>
          <w:szCs w:val="24"/>
        </w:rPr>
        <w:t>повышенная температура поверхностей ПК;</w:t>
      </w:r>
    </w:p>
    <w:p w:rsidR="00F13ADA" w:rsidRPr="00F13ADA" w:rsidRDefault="00F13ADA" w:rsidP="00D430C1">
      <w:pPr>
        <w:widowControl/>
        <w:numPr>
          <w:ilvl w:val="0"/>
          <w:numId w:val="2"/>
        </w:numPr>
        <w:shd w:val="clear" w:color="auto" w:fill="FFFFFF"/>
        <w:tabs>
          <w:tab w:val="left" w:pos="-142"/>
          <w:tab w:val="left" w:pos="426"/>
        </w:tabs>
        <w:autoSpaceDE/>
        <w:autoSpaceDN/>
        <w:adjustRightInd/>
        <w:spacing w:after="30" w:line="255" w:lineRule="atLeast"/>
        <w:ind w:left="-426" w:right="-284" w:firstLine="568"/>
        <w:jc w:val="left"/>
        <w:rPr>
          <w:color w:val="000000"/>
          <w:sz w:val="24"/>
          <w:szCs w:val="24"/>
        </w:rPr>
      </w:pPr>
      <w:r w:rsidRPr="00F13ADA">
        <w:rPr>
          <w:color w:val="000000"/>
          <w:sz w:val="24"/>
          <w:szCs w:val="24"/>
        </w:rPr>
        <w:t>повышенная или пониженная температура воздуха рабочей зоны;</w:t>
      </w:r>
    </w:p>
    <w:p w:rsidR="00F13ADA" w:rsidRPr="00F13ADA" w:rsidRDefault="00F13ADA" w:rsidP="00D430C1">
      <w:pPr>
        <w:widowControl/>
        <w:numPr>
          <w:ilvl w:val="0"/>
          <w:numId w:val="2"/>
        </w:numPr>
        <w:shd w:val="clear" w:color="auto" w:fill="FFFFFF"/>
        <w:tabs>
          <w:tab w:val="left" w:pos="-142"/>
          <w:tab w:val="left" w:pos="426"/>
        </w:tabs>
        <w:autoSpaceDE/>
        <w:autoSpaceDN/>
        <w:adjustRightInd/>
        <w:spacing w:after="30" w:line="255" w:lineRule="atLeast"/>
        <w:ind w:left="-426" w:right="-284" w:firstLine="568"/>
        <w:jc w:val="left"/>
        <w:rPr>
          <w:color w:val="000000"/>
          <w:sz w:val="24"/>
          <w:szCs w:val="24"/>
        </w:rPr>
      </w:pPr>
      <w:r w:rsidRPr="00F13ADA">
        <w:rPr>
          <w:color w:val="000000"/>
          <w:sz w:val="24"/>
          <w:szCs w:val="24"/>
        </w:rPr>
        <w:t>выделение в воздух рабочей зоны ряда химических веществ;</w:t>
      </w:r>
    </w:p>
    <w:p w:rsidR="00F13ADA" w:rsidRPr="00F13ADA" w:rsidRDefault="00F13ADA" w:rsidP="00D430C1">
      <w:pPr>
        <w:widowControl/>
        <w:numPr>
          <w:ilvl w:val="0"/>
          <w:numId w:val="2"/>
        </w:numPr>
        <w:shd w:val="clear" w:color="auto" w:fill="FFFFFF"/>
        <w:tabs>
          <w:tab w:val="left" w:pos="-142"/>
          <w:tab w:val="left" w:pos="426"/>
        </w:tabs>
        <w:autoSpaceDE/>
        <w:autoSpaceDN/>
        <w:adjustRightInd/>
        <w:spacing w:after="30" w:line="255" w:lineRule="atLeast"/>
        <w:ind w:left="-426" w:right="-284" w:firstLine="568"/>
        <w:jc w:val="left"/>
        <w:rPr>
          <w:color w:val="000000"/>
          <w:sz w:val="24"/>
          <w:szCs w:val="24"/>
        </w:rPr>
      </w:pPr>
      <w:r w:rsidRPr="00F13ADA">
        <w:rPr>
          <w:color w:val="000000"/>
          <w:sz w:val="24"/>
          <w:szCs w:val="24"/>
        </w:rPr>
        <w:t>повышенная или пониженная влажность воздуха;</w:t>
      </w:r>
    </w:p>
    <w:p w:rsidR="00F13ADA" w:rsidRPr="00F13ADA" w:rsidRDefault="00F13ADA" w:rsidP="00D430C1">
      <w:pPr>
        <w:widowControl/>
        <w:numPr>
          <w:ilvl w:val="0"/>
          <w:numId w:val="2"/>
        </w:numPr>
        <w:shd w:val="clear" w:color="auto" w:fill="FFFFFF"/>
        <w:tabs>
          <w:tab w:val="left" w:pos="-142"/>
          <w:tab w:val="left" w:pos="426"/>
        </w:tabs>
        <w:autoSpaceDE/>
        <w:autoSpaceDN/>
        <w:adjustRightInd/>
        <w:spacing w:after="30" w:line="255" w:lineRule="atLeast"/>
        <w:ind w:left="-426" w:right="-284" w:firstLine="568"/>
        <w:jc w:val="left"/>
        <w:rPr>
          <w:color w:val="000000"/>
          <w:sz w:val="24"/>
          <w:szCs w:val="24"/>
        </w:rPr>
      </w:pPr>
      <w:r w:rsidRPr="00F13ADA">
        <w:rPr>
          <w:color w:val="000000"/>
          <w:sz w:val="24"/>
          <w:szCs w:val="24"/>
        </w:rPr>
        <w:t>повышенный или пониженный уровень отрицательных и положительных аэроионов;</w:t>
      </w:r>
    </w:p>
    <w:p w:rsidR="00F13ADA" w:rsidRPr="00F13ADA" w:rsidRDefault="00F13ADA" w:rsidP="00D430C1">
      <w:pPr>
        <w:widowControl/>
        <w:numPr>
          <w:ilvl w:val="0"/>
          <w:numId w:val="2"/>
        </w:numPr>
        <w:shd w:val="clear" w:color="auto" w:fill="FFFFFF"/>
        <w:tabs>
          <w:tab w:val="left" w:pos="-142"/>
          <w:tab w:val="left" w:pos="426"/>
        </w:tabs>
        <w:autoSpaceDE/>
        <w:autoSpaceDN/>
        <w:adjustRightInd/>
        <w:spacing w:after="30" w:line="255" w:lineRule="atLeast"/>
        <w:ind w:left="-426" w:right="-284" w:firstLine="568"/>
        <w:jc w:val="left"/>
        <w:rPr>
          <w:color w:val="000000"/>
          <w:sz w:val="24"/>
          <w:szCs w:val="24"/>
        </w:rPr>
      </w:pPr>
      <w:r w:rsidRPr="00F13ADA">
        <w:rPr>
          <w:color w:val="000000"/>
          <w:sz w:val="24"/>
          <w:szCs w:val="24"/>
        </w:rPr>
        <w:t>повышенное значение напряжения в электрической цепи, замыкание;</w:t>
      </w:r>
    </w:p>
    <w:p w:rsidR="00F13ADA" w:rsidRPr="00F13ADA" w:rsidRDefault="00F13ADA" w:rsidP="00D430C1">
      <w:pPr>
        <w:widowControl/>
        <w:numPr>
          <w:ilvl w:val="0"/>
          <w:numId w:val="2"/>
        </w:numPr>
        <w:shd w:val="clear" w:color="auto" w:fill="FFFFFF"/>
        <w:tabs>
          <w:tab w:val="left" w:pos="-142"/>
          <w:tab w:val="left" w:pos="426"/>
        </w:tabs>
        <w:autoSpaceDE/>
        <w:autoSpaceDN/>
        <w:adjustRightInd/>
        <w:spacing w:after="30" w:line="255" w:lineRule="atLeast"/>
        <w:ind w:left="-426" w:right="-284" w:firstLine="568"/>
        <w:jc w:val="left"/>
        <w:rPr>
          <w:color w:val="000000"/>
          <w:sz w:val="24"/>
          <w:szCs w:val="24"/>
        </w:rPr>
      </w:pPr>
      <w:r w:rsidRPr="00F13ADA">
        <w:rPr>
          <w:color w:val="000000"/>
          <w:sz w:val="24"/>
          <w:szCs w:val="24"/>
        </w:rPr>
        <w:t>повышенный уровень статического электричества;</w:t>
      </w:r>
    </w:p>
    <w:p w:rsidR="00F13ADA" w:rsidRPr="00F13ADA" w:rsidRDefault="00F13ADA" w:rsidP="00D430C1">
      <w:pPr>
        <w:widowControl/>
        <w:numPr>
          <w:ilvl w:val="0"/>
          <w:numId w:val="2"/>
        </w:numPr>
        <w:shd w:val="clear" w:color="auto" w:fill="FFFFFF"/>
        <w:tabs>
          <w:tab w:val="left" w:pos="-142"/>
          <w:tab w:val="left" w:pos="426"/>
        </w:tabs>
        <w:autoSpaceDE/>
        <w:autoSpaceDN/>
        <w:adjustRightInd/>
        <w:spacing w:after="30" w:line="255" w:lineRule="atLeast"/>
        <w:ind w:left="-426" w:right="-284" w:firstLine="568"/>
        <w:jc w:val="left"/>
        <w:rPr>
          <w:color w:val="000000"/>
          <w:sz w:val="24"/>
          <w:szCs w:val="24"/>
        </w:rPr>
      </w:pPr>
      <w:r w:rsidRPr="00F13ADA">
        <w:rPr>
          <w:color w:val="000000"/>
          <w:sz w:val="24"/>
          <w:szCs w:val="24"/>
        </w:rPr>
        <w:t>повышенный уровень электромагнитных излучений;</w:t>
      </w:r>
    </w:p>
    <w:p w:rsidR="00F13ADA" w:rsidRPr="00F13ADA" w:rsidRDefault="00F13ADA" w:rsidP="00D430C1">
      <w:pPr>
        <w:widowControl/>
        <w:numPr>
          <w:ilvl w:val="0"/>
          <w:numId w:val="2"/>
        </w:numPr>
        <w:shd w:val="clear" w:color="auto" w:fill="FFFFFF"/>
        <w:tabs>
          <w:tab w:val="left" w:pos="-142"/>
          <w:tab w:val="left" w:pos="426"/>
        </w:tabs>
        <w:autoSpaceDE/>
        <w:autoSpaceDN/>
        <w:adjustRightInd/>
        <w:spacing w:after="30" w:line="255" w:lineRule="atLeast"/>
        <w:ind w:left="-426" w:right="-284" w:firstLine="568"/>
        <w:jc w:val="left"/>
        <w:rPr>
          <w:color w:val="000000"/>
          <w:sz w:val="24"/>
          <w:szCs w:val="24"/>
        </w:rPr>
      </w:pPr>
      <w:r w:rsidRPr="00F13ADA">
        <w:rPr>
          <w:color w:val="000000"/>
          <w:sz w:val="24"/>
          <w:szCs w:val="24"/>
        </w:rPr>
        <w:t>повышенная напряженность электрического поля;</w:t>
      </w:r>
    </w:p>
    <w:p w:rsidR="00F13ADA" w:rsidRPr="00F13ADA" w:rsidRDefault="00F13ADA" w:rsidP="00D430C1">
      <w:pPr>
        <w:widowControl/>
        <w:numPr>
          <w:ilvl w:val="0"/>
          <w:numId w:val="2"/>
        </w:numPr>
        <w:shd w:val="clear" w:color="auto" w:fill="FFFFFF"/>
        <w:tabs>
          <w:tab w:val="left" w:pos="-142"/>
          <w:tab w:val="left" w:pos="426"/>
        </w:tabs>
        <w:autoSpaceDE/>
        <w:autoSpaceDN/>
        <w:adjustRightInd/>
        <w:spacing w:after="30" w:line="255" w:lineRule="atLeast"/>
        <w:ind w:left="-426" w:right="-284" w:firstLine="568"/>
        <w:jc w:val="left"/>
        <w:rPr>
          <w:color w:val="000000"/>
          <w:sz w:val="24"/>
          <w:szCs w:val="24"/>
        </w:rPr>
      </w:pPr>
      <w:r w:rsidRPr="00F13ADA">
        <w:rPr>
          <w:color w:val="000000"/>
          <w:sz w:val="24"/>
          <w:szCs w:val="24"/>
        </w:rPr>
        <w:t>отсутствие или недостаток естественного света;</w:t>
      </w:r>
    </w:p>
    <w:p w:rsidR="00F13ADA" w:rsidRPr="00F13ADA" w:rsidRDefault="00F13ADA" w:rsidP="00D430C1">
      <w:pPr>
        <w:widowControl/>
        <w:numPr>
          <w:ilvl w:val="0"/>
          <w:numId w:val="2"/>
        </w:numPr>
        <w:shd w:val="clear" w:color="auto" w:fill="FFFFFF"/>
        <w:tabs>
          <w:tab w:val="left" w:pos="-142"/>
          <w:tab w:val="left" w:pos="426"/>
        </w:tabs>
        <w:autoSpaceDE/>
        <w:autoSpaceDN/>
        <w:adjustRightInd/>
        <w:spacing w:after="30" w:line="255" w:lineRule="atLeast"/>
        <w:ind w:left="-426" w:right="-284" w:firstLine="568"/>
        <w:jc w:val="left"/>
        <w:rPr>
          <w:color w:val="000000"/>
          <w:sz w:val="24"/>
          <w:szCs w:val="24"/>
        </w:rPr>
      </w:pPr>
      <w:r w:rsidRPr="00F13ADA">
        <w:rPr>
          <w:color w:val="000000"/>
          <w:sz w:val="24"/>
          <w:szCs w:val="24"/>
        </w:rPr>
        <w:t>недостаточная искусственная освещенность рабочей зоны;</w:t>
      </w:r>
    </w:p>
    <w:p w:rsidR="00F13ADA" w:rsidRPr="00F13ADA" w:rsidRDefault="00F13ADA" w:rsidP="00D430C1">
      <w:pPr>
        <w:widowControl/>
        <w:numPr>
          <w:ilvl w:val="0"/>
          <w:numId w:val="2"/>
        </w:numPr>
        <w:shd w:val="clear" w:color="auto" w:fill="FFFFFF"/>
        <w:tabs>
          <w:tab w:val="left" w:pos="-142"/>
          <w:tab w:val="left" w:pos="426"/>
        </w:tabs>
        <w:autoSpaceDE/>
        <w:autoSpaceDN/>
        <w:adjustRightInd/>
        <w:spacing w:after="30" w:line="255" w:lineRule="atLeast"/>
        <w:ind w:left="-426" w:right="-284" w:firstLine="568"/>
        <w:jc w:val="left"/>
        <w:rPr>
          <w:color w:val="000000"/>
          <w:sz w:val="24"/>
          <w:szCs w:val="24"/>
        </w:rPr>
      </w:pPr>
      <w:r w:rsidRPr="00F13ADA">
        <w:rPr>
          <w:color w:val="000000"/>
          <w:sz w:val="24"/>
          <w:szCs w:val="24"/>
        </w:rPr>
        <w:t>повышенная яркость света;</w:t>
      </w:r>
    </w:p>
    <w:p w:rsidR="00F13ADA" w:rsidRPr="00F13ADA" w:rsidRDefault="00F13ADA" w:rsidP="00D430C1">
      <w:pPr>
        <w:widowControl/>
        <w:numPr>
          <w:ilvl w:val="0"/>
          <w:numId w:val="2"/>
        </w:numPr>
        <w:shd w:val="clear" w:color="auto" w:fill="FFFFFF"/>
        <w:tabs>
          <w:tab w:val="left" w:pos="-142"/>
          <w:tab w:val="left" w:pos="426"/>
        </w:tabs>
        <w:autoSpaceDE/>
        <w:autoSpaceDN/>
        <w:adjustRightInd/>
        <w:spacing w:after="30" w:line="255" w:lineRule="atLeast"/>
        <w:ind w:left="-426" w:right="-284" w:firstLine="568"/>
        <w:jc w:val="left"/>
        <w:rPr>
          <w:color w:val="000000"/>
          <w:sz w:val="24"/>
          <w:szCs w:val="24"/>
        </w:rPr>
      </w:pPr>
      <w:r w:rsidRPr="00F13ADA">
        <w:rPr>
          <w:color w:val="000000"/>
          <w:sz w:val="24"/>
          <w:szCs w:val="24"/>
        </w:rPr>
        <w:t>повышенная контрастность;</w:t>
      </w:r>
    </w:p>
    <w:p w:rsidR="00F13ADA" w:rsidRPr="00F13ADA" w:rsidRDefault="00F13ADA" w:rsidP="00D430C1">
      <w:pPr>
        <w:widowControl/>
        <w:numPr>
          <w:ilvl w:val="0"/>
          <w:numId w:val="2"/>
        </w:numPr>
        <w:shd w:val="clear" w:color="auto" w:fill="FFFFFF"/>
        <w:tabs>
          <w:tab w:val="left" w:pos="-142"/>
          <w:tab w:val="left" w:pos="426"/>
        </w:tabs>
        <w:autoSpaceDE/>
        <w:autoSpaceDN/>
        <w:adjustRightInd/>
        <w:spacing w:after="30" w:line="255" w:lineRule="atLeast"/>
        <w:ind w:left="-426" w:right="-284" w:firstLine="568"/>
        <w:jc w:val="left"/>
        <w:rPr>
          <w:color w:val="000000"/>
          <w:sz w:val="24"/>
          <w:szCs w:val="24"/>
        </w:rPr>
      </w:pPr>
      <w:r w:rsidRPr="00F13ADA">
        <w:rPr>
          <w:color w:val="000000"/>
          <w:sz w:val="24"/>
          <w:szCs w:val="24"/>
        </w:rPr>
        <w:t xml:space="preserve">прямая и отраженная </w:t>
      </w:r>
      <w:proofErr w:type="spellStart"/>
      <w:r w:rsidRPr="00F13ADA">
        <w:rPr>
          <w:color w:val="000000"/>
          <w:sz w:val="24"/>
          <w:szCs w:val="24"/>
        </w:rPr>
        <w:t>блесткость</w:t>
      </w:r>
      <w:proofErr w:type="spellEnd"/>
      <w:r w:rsidRPr="00F13ADA">
        <w:rPr>
          <w:color w:val="000000"/>
          <w:sz w:val="24"/>
          <w:szCs w:val="24"/>
        </w:rPr>
        <w:t>;</w:t>
      </w:r>
    </w:p>
    <w:p w:rsidR="00F13ADA" w:rsidRPr="00F13ADA" w:rsidRDefault="00F13ADA" w:rsidP="00D430C1">
      <w:pPr>
        <w:widowControl/>
        <w:numPr>
          <w:ilvl w:val="0"/>
          <w:numId w:val="2"/>
        </w:numPr>
        <w:shd w:val="clear" w:color="auto" w:fill="FFFFFF"/>
        <w:tabs>
          <w:tab w:val="left" w:pos="-142"/>
          <w:tab w:val="left" w:pos="426"/>
        </w:tabs>
        <w:autoSpaceDE/>
        <w:autoSpaceDN/>
        <w:adjustRightInd/>
        <w:spacing w:after="30" w:line="255" w:lineRule="atLeast"/>
        <w:ind w:left="-426" w:right="-284" w:firstLine="568"/>
        <w:jc w:val="left"/>
        <w:rPr>
          <w:color w:val="000000"/>
          <w:sz w:val="24"/>
          <w:szCs w:val="24"/>
        </w:rPr>
      </w:pPr>
      <w:r w:rsidRPr="00F13ADA">
        <w:rPr>
          <w:color w:val="000000"/>
          <w:sz w:val="24"/>
          <w:szCs w:val="24"/>
        </w:rPr>
        <w:t>зрительное напряжение;</w:t>
      </w:r>
    </w:p>
    <w:p w:rsidR="00F13ADA" w:rsidRPr="00F13ADA" w:rsidRDefault="00F13ADA" w:rsidP="00D430C1">
      <w:pPr>
        <w:widowControl/>
        <w:numPr>
          <w:ilvl w:val="0"/>
          <w:numId w:val="2"/>
        </w:numPr>
        <w:shd w:val="clear" w:color="auto" w:fill="FFFFFF"/>
        <w:tabs>
          <w:tab w:val="left" w:pos="-142"/>
          <w:tab w:val="left" w:pos="426"/>
        </w:tabs>
        <w:autoSpaceDE/>
        <w:autoSpaceDN/>
        <w:adjustRightInd/>
        <w:spacing w:after="30" w:line="255" w:lineRule="atLeast"/>
        <w:ind w:left="-426" w:right="-284" w:firstLine="568"/>
        <w:jc w:val="left"/>
        <w:rPr>
          <w:color w:val="000000"/>
          <w:sz w:val="24"/>
          <w:szCs w:val="24"/>
        </w:rPr>
      </w:pPr>
      <w:r w:rsidRPr="00F13ADA">
        <w:rPr>
          <w:color w:val="000000"/>
          <w:sz w:val="24"/>
          <w:szCs w:val="24"/>
        </w:rPr>
        <w:t>монотонность трудового процесса;</w:t>
      </w:r>
    </w:p>
    <w:p w:rsidR="00F13ADA" w:rsidRPr="00F13ADA" w:rsidRDefault="00F13ADA" w:rsidP="00D430C1">
      <w:pPr>
        <w:widowControl/>
        <w:numPr>
          <w:ilvl w:val="0"/>
          <w:numId w:val="2"/>
        </w:numPr>
        <w:shd w:val="clear" w:color="auto" w:fill="FFFFFF"/>
        <w:tabs>
          <w:tab w:val="left" w:pos="-142"/>
          <w:tab w:val="left" w:pos="426"/>
        </w:tabs>
        <w:autoSpaceDE/>
        <w:autoSpaceDN/>
        <w:adjustRightInd/>
        <w:spacing w:after="30" w:line="255" w:lineRule="atLeast"/>
        <w:ind w:left="-426" w:right="-284" w:firstLine="568"/>
        <w:jc w:val="left"/>
        <w:rPr>
          <w:color w:val="000000"/>
          <w:sz w:val="24"/>
          <w:szCs w:val="24"/>
        </w:rPr>
      </w:pPr>
      <w:r w:rsidRPr="00F13ADA">
        <w:rPr>
          <w:color w:val="000000"/>
          <w:sz w:val="24"/>
          <w:szCs w:val="24"/>
        </w:rPr>
        <w:t>нервно-эмоциональные перегрузки.</w:t>
      </w:r>
    </w:p>
    <w:p w:rsidR="00F13ADA" w:rsidRDefault="00F13ADA" w:rsidP="00D430C1">
      <w:pPr>
        <w:shd w:val="clear" w:color="auto" w:fill="FFFFFF"/>
        <w:tabs>
          <w:tab w:val="left" w:pos="-142"/>
          <w:tab w:val="left" w:pos="426"/>
        </w:tabs>
        <w:spacing w:line="255" w:lineRule="atLeast"/>
        <w:ind w:left="-426" w:right="-284" w:firstLine="568"/>
        <w:rPr>
          <w:color w:val="000000"/>
          <w:sz w:val="24"/>
          <w:szCs w:val="24"/>
        </w:rPr>
      </w:pPr>
    </w:p>
    <w:p w:rsidR="00492289" w:rsidRPr="00492289" w:rsidRDefault="00492289" w:rsidP="00D430C1">
      <w:pPr>
        <w:shd w:val="clear" w:color="auto" w:fill="FFFFFF"/>
        <w:tabs>
          <w:tab w:val="left" w:pos="-142"/>
          <w:tab w:val="left" w:pos="426"/>
        </w:tabs>
        <w:spacing w:line="255" w:lineRule="atLeast"/>
        <w:ind w:left="-426" w:right="-284" w:firstLine="568"/>
        <w:rPr>
          <w:color w:val="000000"/>
          <w:sz w:val="24"/>
          <w:szCs w:val="24"/>
        </w:rPr>
      </w:pPr>
      <w:r w:rsidRPr="00492289">
        <w:rPr>
          <w:color w:val="000000"/>
          <w:sz w:val="24"/>
          <w:szCs w:val="24"/>
        </w:rPr>
        <w:t>Основным фактором, влияющим на </w:t>
      </w:r>
      <w:hyperlink r:id="rId5" w:tooltip="Работоспособность человека" w:history="1">
        <w:r w:rsidRPr="00492289">
          <w:rPr>
            <w:color w:val="5A3696"/>
            <w:sz w:val="24"/>
            <w:szCs w:val="24"/>
            <w:u w:val="single"/>
          </w:rPr>
          <w:t>производительность труда</w:t>
        </w:r>
      </w:hyperlink>
      <w:r w:rsidRPr="00492289">
        <w:rPr>
          <w:color w:val="000000"/>
          <w:sz w:val="24"/>
          <w:szCs w:val="24"/>
        </w:rPr>
        <w:t> людей, работающих с ПЭВМ и ВДТ, являются комфортные и безопасные </w:t>
      </w:r>
      <w:hyperlink r:id="rId6" w:tooltip="Условия труда" w:history="1">
        <w:r w:rsidRPr="00492289">
          <w:rPr>
            <w:color w:val="5A3696"/>
            <w:sz w:val="24"/>
            <w:szCs w:val="24"/>
            <w:u w:val="single"/>
          </w:rPr>
          <w:t>условия труда</w:t>
        </w:r>
      </w:hyperlink>
      <w:r w:rsidRPr="00492289">
        <w:rPr>
          <w:color w:val="000000"/>
          <w:sz w:val="24"/>
          <w:szCs w:val="24"/>
        </w:rPr>
        <w:t>.</w:t>
      </w:r>
    </w:p>
    <w:p w:rsidR="00492289" w:rsidRDefault="00492289" w:rsidP="00D430C1">
      <w:pPr>
        <w:tabs>
          <w:tab w:val="left" w:pos="-142"/>
          <w:tab w:val="left" w:pos="426"/>
        </w:tabs>
        <w:ind w:left="-426" w:right="-284" w:firstLine="568"/>
      </w:pPr>
    </w:p>
    <w:p w:rsidR="003B159F" w:rsidRPr="003B159F" w:rsidRDefault="003B159F" w:rsidP="00D430C1">
      <w:pPr>
        <w:tabs>
          <w:tab w:val="left" w:pos="-142"/>
          <w:tab w:val="left" w:pos="142"/>
          <w:tab w:val="left" w:pos="426"/>
        </w:tabs>
        <w:ind w:left="-426" w:right="-284" w:firstLine="568"/>
        <w:rPr>
          <w:sz w:val="24"/>
          <w:szCs w:val="24"/>
        </w:rPr>
      </w:pPr>
      <w:r w:rsidRPr="003B159F">
        <w:rPr>
          <w:b/>
          <w:bCs/>
          <w:color w:val="004080"/>
          <w:sz w:val="24"/>
          <w:szCs w:val="24"/>
          <w:shd w:val="clear" w:color="auto" w:fill="FFFFFF"/>
        </w:rPr>
        <w:t>Условия труда пользователя, работающего с персональным компьютером, определяются:</w:t>
      </w:r>
    </w:p>
    <w:p w:rsidR="003B159F" w:rsidRPr="003B159F" w:rsidRDefault="003B159F" w:rsidP="00D430C1">
      <w:pPr>
        <w:widowControl/>
        <w:numPr>
          <w:ilvl w:val="0"/>
          <w:numId w:val="1"/>
        </w:numPr>
        <w:shd w:val="clear" w:color="auto" w:fill="FFFFFF"/>
        <w:tabs>
          <w:tab w:val="left" w:pos="-142"/>
          <w:tab w:val="left" w:pos="142"/>
          <w:tab w:val="left" w:pos="426"/>
        </w:tabs>
        <w:autoSpaceDE/>
        <w:autoSpaceDN/>
        <w:adjustRightInd/>
        <w:spacing w:after="30" w:line="255" w:lineRule="atLeast"/>
        <w:ind w:left="-426" w:right="-284" w:firstLine="568"/>
        <w:jc w:val="left"/>
        <w:rPr>
          <w:color w:val="000000"/>
          <w:sz w:val="24"/>
          <w:szCs w:val="24"/>
        </w:rPr>
      </w:pPr>
      <w:r w:rsidRPr="003B159F">
        <w:rPr>
          <w:color w:val="000000"/>
          <w:sz w:val="24"/>
          <w:szCs w:val="24"/>
        </w:rPr>
        <w:t>особенностями организации рабочего места;</w:t>
      </w:r>
    </w:p>
    <w:p w:rsidR="003B159F" w:rsidRPr="003B159F" w:rsidRDefault="003B159F" w:rsidP="00D430C1">
      <w:pPr>
        <w:widowControl/>
        <w:numPr>
          <w:ilvl w:val="0"/>
          <w:numId w:val="1"/>
        </w:numPr>
        <w:shd w:val="clear" w:color="auto" w:fill="FFFFFF"/>
        <w:tabs>
          <w:tab w:val="left" w:pos="-142"/>
          <w:tab w:val="left" w:pos="142"/>
          <w:tab w:val="left" w:pos="426"/>
        </w:tabs>
        <w:autoSpaceDE/>
        <w:autoSpaceDN/>
        <w:adjustRightInd/>
        <w:spacing w:after="30" w:line="255" w:lineRule="atLeast"/>
        <w:ind w:left="-426" w:right="-284" w:firstLine="568"/>
        <w:jc w:val="left"/>
        <w:rPr>
          <w:color w:val="000000"/>
          <w:sz w:val="24"/>
          <w:szCs w:val="24"/>
        </w:rPr>
      </w:pPr>
      <w:r w:rsidRPr="003B159F">
        <w:rPr>
          <w:color w:val="000000"/>
          <w:sz w:val="24"/>
          <w:szCs w:val="24"/>
        </w:rPr>
        <w:t>условиями производственной среды (освещением, микроклиматом, шумом, электромагнитными и электростатическими полями, визуальными эргономическими параметрами дисплея и т. д.);</w:t>
      </w:r>
    </w:p>
    <w:p w:rsidR="003B159F" w:rsidRPr="003B159F" w:rsidRDefault="003B159F" w:rsidP="00D430C1">
      <w:pPr>
        <w:widowControl/>
        <w:numPr>
          <w:ilvl w:val="0"/>
          <w:numId w:val="1"/>
        </w:numPr>
        <w:shd w:val="clear" w:color="auto" w:fill="FFFFFF"/>
        <w:tabs>
          <w:tab w:val="left" w:pos="-142"/>
          <w:tab w:val="left" w:pos="142"/>
          <w:tab w:val="left" w:pos="426"/>
        </w:tabs>
        <w:autoSpaceDE/>
        <w:autoSpaceDN/>
        <w:adjustRightInd/>
        <w:spacing w:after="30" w:line="255" w:lineRule="atLeast"/>
        <w:ind w:left="-426" w:right="-284" w:firstLine="568"/>
        <w:jc w:val="left"/>
        <w:rPr>
          <w:color w:val="000000"/>
          <w:sz w:val="24"/>
          <w:szCs w:val="24"/>
        </w:rPr>
      </w:pPr>
      <w:r w:rsidRPr="003B159F">
        <w:rPr>
          <w:color w:val="000000"/>
          <w:sz w:val="24"/>
          <w:szCs w:val="24"/>
        </w:rPr>
        <w:t>характеристиками информационного взаимодействия человека и персональных электронно-вычислительных машин.</w:t>
      </w:r>
    </w:p>
    <w:p w:rsidR="003B159F" w:rsidRDefault="003B159F" w:rsidP="00D430C1">
      <w:pPr>
        <w:tabs>
          <w:tab w:val="left" w:pos="-284"/>
          <w:tab w:val="left" w:pos="-142"/>
          <w:tab w:val="left" w:pos="426"/>
        </w:tabs>
        <w:ind w:left="-426" w:right="-284" w:firstLine="568"/>
        <w:jc w:val="center"/>
      </w:pPr>
    </w:p>
    <w:p w:rsidR="00BD1EB5" w:rsidRPr="00BD1EB5" w:rsidRDefault="00492289" w:rsidP="00BD1EB5">
      <w:pPr>
        <w:pStyle w:val="2"/>
        <w:spacing w:before="150" w:beforeAutospacing="0" w:after="150" w:afterAutospacing="0"/>
        <w:ind w:left="150" w:right="150"/>
        <w:jc w:val="center"/>
        <w:rPr>
          <w:color w:val="3D3D3D"/>
          <w:sz w:val="24"/>
          <w:szCs w:val="24"/>
        </w:rPr>
      </w:pPr>
      <w:r w:rsidRPr="00BD1EB5">
        <w:rPr>
          <w:sz w:val="24"/>
          <w:szCs w:val="24"/>
        </w:rPr>
        <w:t>Санитарно-эпидемиологические правила и нормативы</w:t>
      </w:r>
      <w:r w:rsidR="003B159F" w:rsidRPr="00BD1EB5">
        <w:rPr>
          <w:sz w:val="24"/>
          <w:szCs w:val="24"/>
        </w:rPr>
        <w:t xml:space="preserve"> </w:t>
      </w:r>
      <w:r w:rsidRPr="00BD1EB5">
        <w:rPr>
          <w:sz w:val="24"/>
          <w:szCs w:val="24"/>
        </w:rPr>
        <w:t>СанПиН 2.2.2/2.4.1340-03</w:t>
      </w:r>
      <w:r w:rsidR="00BD1EB5" w:rsidRPr="00BD1EB5">
        <w:rPr>
          <w:sz w:val="24"/>
          <w:szCs w:val="24"/>
        </w:rPr>
        <w:t xml:space="preserve"> </w:t>
      </w:r>
      <w:r w:rsidR="00BD1EB5" w:rsidRPr="00BD1EB5">
        <w:rPr>
          <w:color w:val="3D3D3D"/>
          <w:sz w:val="24"/>
          <w:szCs w:val="24"/>
        </w:rPr>
        <w:t>"Гигиенические требования к персональным электронно-вычислительным машинам и организации работы"</w:t>
      </w:r>
    </w:p>
    <w:p w:rsidR="00492289" w:rsidRDefault="00492289" w:rsidP="00D430C1">
      <w:pPr>
        <w:tabs>
          <w:tab w:val="left" w:pos="-284"/>
          <w:tab w:val="left" w:pos="-142"/>
          <w:tab w:val="left" w:pos="426"/>
        </w:tabs>
        <w:ind w:left="-426" w:right="-284" w:firstLine="568"/>
        <w:jc w:val="center"/>
        <w:rPr>
          <w:b/>
          <w:bCs/>
          <w:sz w:val="24"/>
          <w:szCs w:val="24"/>
        </w:rPr>
      </w:pPr>
    </w:p>
    <w:p w:rsidR="00492289" w:rsidRDefault="00492289" w:rsidP="00D430C1">
      <w:pPr>
        <w:tabs>
          <w:tab w:val="left" w:pos="-142"/>
          <w:tab w:val="left" w:pos="426"/>
        </w:tabs>
        <w:ind w:left="-426" w:right="-284" w:firstLine="568"/>
        <w:rPr>
          <w:sz w:val="24"/>
          <w:szCs w:val="24"/>
        </w:rPr>
      </w:pPr>
      <w:r w:rsidRPr="008A3280">
        <w:rPr>
          <w:sz w:val="24"/>
          <w:szCs w:val="24"/>
        </w:rPr>
        <w:t>Санитарные правила действуют на всей территории Российской Федерации и устанавливают санитарно-эпидемиологические требования к персональным электронно-вычислительным машинам (ПЭВМ) и условиям труда.</w:t>
      </w:r>
    </w:p>
    <w:p w:rsidR="003B159F" w:rsidRDefault="003B159F" w:rsidP="00D430C1">
      <w:pPr>
        <w:tabs>
          <w:tab w:val="left" w:pos="-142"/>
          <w:tab w:val="left" w:pos="426"/>
        </w:tabs>
        <w:ind w:left="-426" w:right="-284" w:firstLine="568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Пункт </w:t>
      </w:r>
      <w:r w:rsidRPr="008A3280">
        <w:rPr>
          <w:b/>
          <w:bCs/>
          <w:sz w:val="24"/>
          <w:szCs w:val="24"/>
        </w:rPr>
        <w:t>СанПиН 2.2.2/2.4.1340-03</w:t>
      </w:r>
      <w:r w:rsidR="00F13ADA">
        <w:rPr>
          <w:b/>
          <w:bCs/>
          <w:sz w:val="24"/>
          <w:szCs w:val="24"/>
        </w:rPr>
        <w:t>:</w:t>
      </w:r>
    </w:p>
    <w:p w:rsidR="00F13ADA" w:rsidRDefault="00F13ADA" w:rsidP="00D430C1">
      <w:pPr>
        <w:tabs>
          <w:tab w:val="left" w:pos="-142"/>
          <w:tab w:val="left" w:pos="426"/>
        </w:tabs>
        <w:ind w:left="-426" w:right="-284" w:firstLine="568"/>
        <w:rPr>
          <w:sz w:val="24"/>
          <w:szCs w:val="24"/>
        </w:rPr>
      </w:pPr>
      <w:r>
        <w:rPr>
          <w:b/>
          <w:bCs/>
          <w:sz w:val="24"/>
          <w:szCs w:val="24"/>
        </w:rPr>
        <w:t>…….</w:t>
      </w:r>
    </w:p>
    <w:p w:rsidR="003B159F" w:rsidRPr="008A3280" w:rsidRDefault="003B159F" w:rsidP="00D430C1">
      <w:pPr>
        <w:tabs>
          <w:tab w:val="left" w:pos="-142"/>
          <w:tab w:val="left" w:pos="426"/>
        </w:tabs>
        <w:ind w:left="-426" w:right="-284" w:firstLine="568"/>
        <w:rPr>
          <w:sz w:val="24"/>
          <w:szCs w:val="24"/>
        </w:rPr>
      </w:pPr>
      <w:r w:rsidRPr="008A3280">
        <w:rPr>
          <w:sz w:val="24"/>
          <w:szCs w:val="24"/>
        </w:rPr>
        <w:t>1.2. Санитарные правила действуют на всей территории Российской Федерации и устанавливают санитарно-эпидемиологические требования к персональным электронно-вычислительным машинам (ПЭВМ) и условиям труда.</w:t>
      </w:r>
    </w:p>
    <w:p w:rsidR="003B159F" w:rsidRPr="008A3280" w:rsidRDefault="003B159F" w:rsidP="00D430C1">
      <w:pPr>
        <w:tabs>
          <w:tab w:val="left" w:pos="-142"/>
          <w:tab w:val="left" w:pos="426"/>
        </w:tabs>
        <w:ind w:left="-426" w:right="-284" w:firstLine="568"/>
        <w:rPr>
          <w:sz w:val="24"/>
          <w:szCs w:val="24"/>
        </w:rPr>
      </w:pPr>
      <w:r w:rsidRPr="008A3280">
        <w:rPr>
          <w:sz w:val="24"/>
          <w:szCs w:val="24"/>
        </w:rPr>
        <w:t>1.3. Требования Санитарных правил направлены на предотвращение неблагоприятного влияния на здоровье человека вредных факторов производственной среды и трудового процесса при работе с ПЭВМ.</w:t>
      </w:r>
    </w:p>
    <w:p w:rsidR="003B159F" w:rsidRPr="008A3280" w:rsidRDefault="003B159F" w:rsidP="00D430C1">
      <w:pPr>
        <w:tabs>
          <w:tab w:val="left" w:pos="-142"/>
          <w:tab w:val="left" w:pos="426"/>
        </w:tabs>
        <w:ind w:left="-426" w:right="-284" w:firstLine="568"/>
        <w:rPr>
          <w:sz w:val="24"/>
          <w:szCs w:val="24"/>
        </w:rPr>
      </w:pPr>
      <w:r w:rsidRPr="008A3280">
        <w:rPr>
          <w:sz w:val="24"/>
          <w:szCs w:val="24"/>
        </w:rPr>
        <w:t>1.4. Настоящие Санитарные правила определяют санитарно-эпидемиологические требования к:</w:t>
      </w:r>
    </w:p>
    <w:p w:rsidR="003B159F" w:rsidRPr="008A3280" w:rsidRDefault="003B159F" w:rsidP="00D430C1">
      <w:pPr>
        <w:tabs>
          <w:tab w:val="left" w:pos="-142"/>
          <w:tab w:val="left" w:pos="426"/>
        </w:tabs>
        <w:ind w:left="-426" w:right="-284" w:firstLine="568"/>
        <w:rPr>
          <w:sz w:val="24"/>
          <w:szCs w:val="24"/>
        </w:rPr>
      </w:pPr>
      <w:r w:rsidRPr="008A3280">
        <w:rPr>
          <w:sz w:val="24"/>
          <w:szCs w:val="24"/>
        </w:rPr>
        <w:lastRenderedPageBreak/>
        <w:t>- проектированию, изготовлению и эксплуатации отечественных ПЭВМ, используемых на производстве, в обучении, в быту, в игровых автоматах на базе ПЭВМ;</w:t>
      </w:r>
    </w:p>
    <w:p w:rsidR="003B159F" w:rsidRPr="008A3280" w:rsidRDefault="003B159F" w:rsidP="00D430C1">
      <w:pPr>
        <w:tabs>
          <w:tab w:val="left" w:pos="-142"/>
          <w:tab w:val="left" w:pos="426"/>
        </w:tabs>
        <w:ind w:left="-426" w:right="-284" w:firstLine="568"/>
        <w:rPr>
          <w:sz w:val="24"/>
          <w:szCs w:val="24"/>
        </w:rPr>
      </w:pPr>
      <w:r w:rsidRPr="008A3280">
        <w:rPr>
          <w:sz w:val="24"/>
          <w:szCs w:val="24"/>
        </w:rPr>
        <w:t>- эксплуатации импортных ПЭВМ, используемых на производстве, в обучении, в быту и в игровых комплексах (автоматах) на базе ПЭВМ;</w:t>
      </w:r>
    </w:p>
    <w:p w:rsidR="003B159F" w:rsidRPr="008A3280" w:rsidRDefault="003B159F" w:rsidP="00D430C1">
      <w:pPr>
        <w:tabs>
          <w:tab w:val="left" w:pos="-142"/>
          <w:tab w:val="left" w:pos="426"/>
        </w:tabs>
        <w:ind w:left="-426" w:right="-284" w:firstLine="568"/>
        <w:rPr>
          <w:sz w:val="24"/>
          <w:szCs w:val="24"/>
        </w:rPr>
      </w:pPr>
      <w:r w:rsidRPr="008A3280">
        <w:rPr>
          <w:sz w:val="24"/>
          <w:szCs w:val="24"/>
        </w:rPr>
        <w:t>- проектированию, строительству и реконструкции помещений, предназначенных для эксплуатации всех типов ПЭВМ, производственного оборудования и игровых комплексов (автоматов) на базе ПЭВМ;</w:t>
      </w:r>
    </w:p>
    <w:p w:rsidR="003B159F" w:rsidRDefault="003B159F" w:rsidP="00D430C1">
      <w:pPr>
        <w:tabs>
          <w:tab w:val="left" w:pos="-142"/>
          <w:tab w:val="left" w:pos="426"/>
        </w:tabs>
        <w:ind w:left="-426" w:right="-284" w:firstLine="568"/>
        <w:rPr>
          <w:sz w:val="24"/>
          <w:szCs w:val="24"/>
        </w:rPr>
      </w:pPr>
      <w:r w:rsidRPr="008A3280">
        <w:rPr>
          <w:sz w:val="24"/>
          <w:szCs w:val="24"/>
        </w:rPr>
        <w:t>- организации рабочих мест с ПЭВМ, производственным оборудованием и игровыми комплексами (автоматами) на базе ПЭВМ</w:t>
      </w:r>
    </w:p>
    <w:p w:rsidR="003B159F" w:rsidRPr="008A3280" w:rsidRDefault="003B159F" w:rsidP="00D430C1">
      <w:pPr>
        <w:tabs>
          <w:tab w:val="left" w:pos="-142"/>
          <w:tab w:val="left" w:pos="426"/>
        </w:tabs>
        <w:ind w:left="-426" w:right="-284" w:firstLine="568"/>
        <w:rPr>
          <w:sz w:val="24"/>
          <w:szCs w:val="24"/>
        </w:rPr>
      </w:pPr>
      <w:r w:rsidRPr="008A3280">
        <w:rPr>
          <w:sz w:val="24"/>
          <w:szCs w:val="24"/>
        </w:rPr>
        <w:t>1.5. Требования Санитарных правил распространяются:</w:t>
      </w:r>
    </w:p>
    <w:p w:rsidR="003B159F" w:rsidRPr="008A3280" w:rsidRDefault="003B159F" w:rsidP="00D430C1">
      <w:pPr>
        <w:tabs>
          <w:tab w:val="left" w:pos="-142"/>
          <w:tab w:val="left" w:pos="426"/>
        </w:tabs>
        <w:ind w:left="-426" w:right="-284" w:firstLine="568"/>
        <w:rPr>
          <w:sz w:val="24"/>
          <w:szCs w:val="24"/>
        </w:rPr>
      </w:pPr>
      <w:r w:rsidRPr="008A3280">
        <w:rPr>
          <w:sz w:val="24"/>
          <w:szCs w:val="24"/>
        </w:rPr>
        <w:t>- на условия и организацию работы с ПЭВМ;</w:t>
      </w:r>
    </w:p>
    <w:p w:rsidR="003B159F" w:rsidRPr="008A3280" w:rsidRDefault="003B159F" w:rsidP="00D430C1">
      <w:pPr>
        <w:tabs>
          <w:tab w:val="left" w:pos="-142"/>
          <w:tab w:val="left" w:pos="426"/>
        </w:tabs>
        <w:ind w:left="-426" w:right="-284" w:firstLine="568"/>
        <w:rPr>
          <w:sz w:val="24"/>
          <w:szCs w:val="24"/>
        </w:rPr>
      </w:pPr>
      <w:r w:rsidRPr="008A3280">
        <w:rPr>
          <w:sz w:val="24"/>
          <w:szCs w:val="24"/>
        </w:rPr>
        <w:t>- на вычислительные электронные цифровые машины персональные, портативные; периферийные устройства вычислительных комплексов (принтеры, сканеры, клавиатура, модемы внешние, электрические компьютерные сетевые устройства, устройства хранения информации, блоки бесперебойного питания и пр.), устройства отображения информации (</w:t>
      </w:r>
      <w:proofErr w:type="spellStart"/>
      <w:r w:rsidRPr="008A3280">
        <w:rPr>
          <w:sz w:val="24"/>
          <w:szCs w:val="24"/>
        </w:rPr>
        <w:t>видеодисплейные</w:t>
      </w:r>
      <w:proofErr w:type="spellEnd"/>
      <w:r w:rsidRPr="008A3280">
        <w:rPr>
          <w:sz w:val="24"/>
          <w:szCs w:val="24"/>
        </w:rPr>
        <w:t xml:space="preserve"> терминалы (ВДТ) всех типов) и игровые комплексы на базе ПЭВМ.</w:t>
      </w:r>
    </w:p>
    <w:p w:rsidR="003B159F" w:rsidRDefault="003B159F" w:rsidP="00D430C1">
      <w:pPr>
        <w:tabs>
          <w:tab w:val="left" w:pos="-142"/>
          <w:tab w:val="left" w:pos="426"/>
        </w:tabs>
        <w:ind w:left="-426" w:right="-284" w:firstLine="568"/>
        <w:jc w:val="center"/>
        <w:outlineLvl w:val="1"/>
        <w:rPr>
          <w:sz w:val="24"/>
          <w:szCs w:val="24"/>
        </w:rPr>
      </w:pPr>
    </w:p>
    <w:p w:rsidR="003B159F" w:rsidRPr="008A3280" w:rsidRDefault="003B159F" w:rsidP="00D430C1">
      <w:pPr>
        <w:tabs>
          <w:tab w:val="left" w:pos="-142"/>
          <w:tab w:val="left" w:pos="426"/>
        </w:tabs>
        <w:ind w:left="-426" w:right="-284" w:firstLine="568"/>
        <w:jc w:val="center"/>
        <w:outlineLvl w:val="1"/>
        <w:rPr>
          <w:sz w:val="24"/>
          <w:szCs w:val="24"/>
        </w:rPr>
      </w:pPr>
      <w:r w:rsidRPr="008A3280">
        <w:rPr>
          <w:sz w:val="24"/>
          <w:szCs w:val="24"/>
        </w:rPr>
        <w:t>III. Требования к помещениям для работы с ПЭВМ</w:t>
      </w:r>
    </w:p>
    <w:p w:rsidR="003B159F" w:rsidRPr="008A3280" w:rsidRDefault="003B159F" w:rsidP="00D430C1">
      <w:pPr>
        <w:tabs>
          <w:tab w:val="left" w:pos="-142"/>
          <w:tab w:val="left" w:pos="426"/>
        </w:tabs>
        <w:ind w:left="-426" w:right="-284" w:firstLine="568"/>
        <w:rPr>
          <w:sz w:val="24"/>
          <w:szCs w:val="24"/>
        </w:rPr>
      </w:pPr>
    </w:p>
    <w:p w:rsidR="003B159F" w:rsidRPr="008A3280" w:rsidRDefault="003B159F" w:rsidP="00D430C1">
      <w:pPr>
        <w:tabs>
          <w:tab w:val="left" w:pos="-142"/>
          <w:tab w:val="left" w:pos="426"/>
        </w:tabs>
        <w:ind w:left="-426" w:right="-284" w:firstLine="568"/>
        <w:rPr>
          <w:sz w:val="24"/>
          <w:szCs w:val="24"/>
        </w:rPr>
      </w:pPr>
      <w:r w:rsidRPr="008A3280">
        <w:rPr>
          <w:sz w:val="24"/>
          <w:szCs w:val="24"/>
        </w:rPr>
        <w:t>3.1. Эксплуатация ПЭВМ в помещениях без естественного освещения допускается только при наличии расчетов, обосновывающих соответствие нормам естественного освещения и безопасность их деятельности для здоровья работающих.</w:t>
      </w:r>
    </w:p>
    <w:p w:rsidR="003B159F" w:rsidRPr="008A3280" w:rsidRDefault="003B159F" w:rsidP="00D430C1">
      <w:pPr>
        <w:tabs>
          <w:tab w:val="left" w:pos="-142"/>
          <w:tab w:val="left" w:pos="426"/>
        </w:tabs>
        <w:ind w:left="-426" w:right="-284" w:firstLine="568"/>
        <w:rPr>
          <w:sz w:val="24"/>
          <w:szCs w:val="24"/>
        </w:rPr>
      </w:pPr>
      <w:r w:rsidRPr="008A3280">
        <w:rPr>
          <w:sz w:val="24"/>
          <w:szCs w:val="24"/>
        </w:rPr>
        <w:t>3.2. Естественное и искусственное освещение должно соответствовать требованиям действующей нормативной документации. Окна в помещениях, где эксплуатируется вычислительная техника, преимущественно должны быть ориентированы на север и северо-восток.</w:t>
      </w:r>
    </w:p>
    <w:p w:rsidR="003B159F" w:rsidRPr="008A3280" w:rsidRDefault="003B159F" w:rsidP="00D430C1">
      <w:pPr>
        <w:tabs>
          <w:tab w:val="left" w:pos="-142"/>
          <w:tab w:val="left" w:pos="426"/>
        </w:tabs>
        <w:ind w:left="-426" w:right="-284" w:firstLine="568"/>
        <w:rPr>
          <w:sz w:val="24"/>
          <w:szCs w:val="24"/>
        </w:rPr>
      </w:pPr>
      <w:r w:rsidRPr="008A3280">
        <w:rPr>
          <w:sz w:val="24"/>
          <w:szCs w:val="24"/>
        </w:rPr>
        <w:t>Оконные проемы должны быть оборудованы регулируемыми устройствами типа: жалюзи, занавесей, внешних козырьков и др.</w:t>
      </w:r>
    </w:p>
    <w:p w:rsidR="003B159F" w:rsidRPr="008A3280" w:rsidRDefault="003B159F" w:rsidP="00D430C1">
      <w:pPr>
        <w:tabs>
          <w:tab w:val="left" w:pos="-142"/>
          <w:tab w:val="left" w:pos="426"/>
        </w:tabs>
        <w:ind w:left="-426" w:right="-284" w:firstLine="568"/>
        <w:rPr>
          <w:sz w:val="24"/>
          <w:szCs w:val="24"/>
        </w:rPr>
      </w:pPr>
      <w:r w:rsidRPr="008A3280">
        <w:rPr>
          <w:sz w:val="24"/>
          <w:szCs w:val="24"/>
        </w:rPr>
        <w:t>3.3. Не допускается размещение мест пользователей ПЭВМ во всех образовательных и культурно-развлекательных учреждениях для детей и подростков в цокольных и подвальных помещениях.</w:t>
      </w:r>
    </w:p>
    <w:p w:rsidR="003B159F" w:rsidRPr="008A3280" w:rsidRDefault="003B159F" w:rsidP="00D430C1">
      <w:pPr>
        <w:tabs>
          <w:tab w:val="left" w:pos="-142"/>
          <w:tab w:val="left" w:pos="426"/>
        </w:tabs>
        <w:ind w:left="-426" w:right="-284" w:firstLine="568"/>
        <w:rPr>
          <w:sz w:val="24"/>
          <w:szCs w:val="24"/>
        </w:rPr>
      </w:pPr>
      <w:r w:rsidRPr="008A3280">
        <w:rPr>
          <w:sz w:val="24"/>
          <w:szCs w:val="24"/>
        </w:rPr>
        <w:t xml:space="preserve">3.4. Площадь на одно рабочее место пользователей ПЭВМ с ВДТ на базе электронно-лучевой трубки (ЭЛТ) должна составлять не менее </w:t>
      </w:r>
      <w:smartTag w:uri="urn:schemas-microsoft-com:office:smarttags" w:element="metricconverter">
        <w:smartTagPr>
          <w:attr w:name="ProductID" w:val="6 м2"/>
        </w:smartTagPr>
        <w:r w:rsidRPr="008A3280">
          <w:rPr>
            <w:sz w:val="24"/>
            <w:szCs w:val="24"/>
          </w:rPr>
          <w:t>6 м2</w:t>
        </w:r>
      </w:smartTag>
      <w:r w:rsidRPr="008A3280">
        <w:rPr>
          <w:sz w:val="24"/>
          <w:szCs w:val="24"/>
        </w:rPr>
        <w:t xml:space="preserve">, в помещениях культурно-развлекательных учреждений и с ВДТ на базе плоских дискретных экранов (жидкокристаллические, плазменные) - </w:t>
      </w:r>
      <w:smartTag w:uri="urn:schemas-microsoft-com:office:smarttags" w:element="metricconverter">
        <w:smartTagPr>
          <w:attr w:name="ProductID" w:val="4,5 м2"/>
        </w:smartTagPr>
        <w:r w:rsidRPr="008A3280">
          <w:rPr>
            <w:sz w:val="24"/>
            <w:szCs w:val="24"/>
          </w:rPr>
          <w:t>4,5 м2</w:t>
        </w:r>
      </w:smartTag>
      <w:r w:rsidRPr="008A3280">
        <w:rPr>
          <w:sz w:val="24"/>
          <w:szCs w:val="24"/>
        </w:rPr>
        <w:t>.</w:t>
      </w:r>
    </w:p>
    <w:p w:rsidR="003B159F" w:rsidRPr="008A3280" w:rsidRDefault="003B159F" w:rsidP="00D430C1">
      <w:pPr>
        <w:tabs>
          <w:tab w:val="left" w:pos="-142"/>
          <w:tab w:val="left" w:pos="426"/>
        </w:tabs>
        <w:ind w:left="-426" w:right="-284" w:firstLine="568"/>
        <w:rPr>
          <w:sz w:val="24"/>
          <w:szCs w:val="24"/>
        </w:rPr>
      </w:pPr>
      <w:r w:rsidRPr="008A3280">
        <w:rPr>
          <w:sz w:val="24"/>
          <w:szCs w:val="24"/>
        </w:rPr>
        <w:t xml:space="preserve">При использовании ПВЭМ с ВДТ на базе ЭЛТ (без вспомогательных устройств - принтер, сканер и др.), отвечающих требованиям международных стандартов безопасности компьютеров, с продолжительностью работы менее 4-х часов в день допускается минимальная площадь </w:t>
      </w:r>
      <w:smartTag w:uri="urn:schemas-microsoft-com:office:smarttags" w:element="metricconverter">
        <w:smartTagPr>
          <w:attr w:name="ProductID" w:val="4,5 м2"/>
        </w:smartTagPr>
        <w:r w:rsidRPr="008A3280">
          <w:rPr>
            <w:sz w:val="24"/>
            <w:szCs w:val="24"/>
          </w:rPr>
          <w:t>4,5 м2</w:t>
        </w:r>
      </w:smartTag>
      <w:r w:rsidRPr="008A3280">
        <w:rPr>
          <w:sz w:val="24"/>
          <w:szCs w:val="24"/>
        </w:rPr>
        <w:t xml:space="preserve"> на одно рабочее место пользователя (взрослого и учащегося высшего профессионального образования).</w:t>
      </w:r>
    </w:p>
    <w:p w:rsidR="003B159F" w:rsidRPr="008A3280" w:rsidRDefault="003B159F" w:rsidP="00D430C1">
      <w:pPr>
        <w:tabs>
          <w:tab w:val="left" w:pos="-142"/>
          <w:tab w:val="left" w:pos="426"/>
        </w:tabs>
        <w:ind w:left="-426" w:right="-284" w:firstLine="568"/>
        <w:rPr>
          <w:sz w:val="24"/>
          <w:szCs w:val="24"/>
        </w:rPr>
      </w:pPr>
      <w:r w:rsidRPr="008A3280">
        <w:rPr>
          <w:sz w:val="24"/>
          <w:szCs w:val="24"/>
        </w:rPr>
        <w:t>3.5. Для внутренней отделки интерьера помещений, где расположены ПЭВМ, должны использоваться диффузно отражающие материалы с коэффициентом отражения для потолка - 0,7 - 0,8; для стен - 0,5 - 0,6; для пола - 0,3 - 0,5.</w:t>
      </w:r>
    </w:p>
    <w:p w:rsidR="003B159F" w:rsidRPr="008A3280" w:rsidRDefault="003B159F" w:rsidP="00D430C1">
      <w:pPr>
        <w:tabs>
          <w:tab w:val="left" w:pos="-142"/>
          <w:tab w:val="left" w:pos="426"/>
        </w:tabs>
        <w:ind w:left="-426" w:right="-284" w:firstLine="568"/>
        <w:rPr>
          <w:sz w:val="24"/>
          <w:szCs w:val="24"/>
        </w:rPr>
      </w:pPr>
      <w:r w:rsidRPr="008A3280">
        <w:rPr>
          <w:sz w:val="24"/>
          <w:szCs w:val="24"/>
        </w:rPr>
        <w:t>3.6. Полимерные материалы используются для внутренней отделки интерьера помещений с ПЭВМ при наличии санитарно-эпидемиологического заключения.</w:t>
      </w:r>
    </w:p>
    <w:p w:rsidR="003B159F" w:rsidRPr="008A3280" w:rsidRDefault="003B159F" w:rsidP="00D430C1">
      <w:pPr>
        <w:tabs>
          <w:tab w:val="left" w:pos="-142"/>
          <w:tab w:val="left" w:pos="426"/>
        </w:tabs>
        <w:ind w:left="-426" w:right="-284" w:firstLine="568"/>
        <w:rPr>
          <w:sz w:val="24"/>
          <w:szCs w:val="24"/>
        </w:rPr>
      </w:pPr>
      <w:r w:rsidRPr="008A3280">
        <w:rPr>
          <w:sz w:val="24"/>
          <w:szCs w:val="24"/>
        </w:rPr>
        <w:t>3.7. Помещения, где размещаются рабочие места с ПЭВМ, должны быть оборудованы защитным заземлением (</w:t>
      </w:r>
      <w:proofErr w:type="spellStart"/>
      <w:r w:rsidRPr="008A3280">
        <w:rPr>
          <w:sz w:val="24"/>
          <w:szCs w:val="24"/>
        </w:rPr>
        <w:t>занулением</w:t>
      </w:r>
      <w:proofErr w:type="spellEnd"/>
      <w:r w:rsidRPr="008A3280">
        <w:rPr>
          <w:sz w:val="24"/>
          <w:szCs w:val="24"/>
        </w:rPr>
        <w:t>) в соответствии с техническими требованиями по эксплуатации.</w:t>
      </w:r>
    </w:p>
    <w:p w:rsidR="003B159F" w:rsidRPr="008A3280" w:rsidRDefault="003B159F" w:rsidP="00D430C1">
      <w:pPr>
        <w:tabs>
          <w:tab w:val="left" w:pos="-142"/>
          <w:tab w:val="left" w:pos="426"/>
        </w:tabs>
        <w:ind w:left="-426" w:right="-284" w:firstLine="568"/>
        <w:rPr>
          <w:sz w:val="24"/>
          <w:szCs w:val="24"/>
        </w:rPr>
      </w:pPr>
      <w:r w:rsidRPr="008A3280">
        <w:rPr>
          <w:sz w:val="24"/>
          <w:szCs w:val="24"/>
        </w:rPr>
        <w:t>3.8. Не следует размещать рабочие места с ПЭВМ вблизи силовых кабелей и вводов, высоковольтных трансформаторов, технологического оборудования, создающего помехи в работе ПЭВМ.</w:t>
      </w:r>
    </w:p>
    <w:p w:rsidR="003B159F" w:rsidRDefault="003B159F" w:rsidP="00D430C1">
      <w:pPr>
        <w:tabs>
          <w:tab w:val="left" w:pos="-142"/>
          <w:tab w:val="left" w:pos="426"/>
        </w:tabs>
        <w:ind w:left="-426" w:right="-284" w:firstLine="568"/>
      </w:pPr>
    </w:p>
    <w:p w:rsidR="003B159F" w:rsidRPr="008A3280" w:rsidRDefault="003B159F" w:rsidP="00D430C1">
      <w:pPr>
        <w:tabs>
          <w:tab w:val="left" w:pos="-142"/>
          <w:tab w:val="left" w:pos="426"/>
        </w:tabs>
        <w:ind w:left="-426" w:right="-284" w:firstLine="568"/>
        <w:jc w:val="center"/>
        <w:outlineLvl w:val="1"/>
        <w:rPr>
          <w:sz w:val="24"/>
          <w:szCs w:val="24"/>
        </w:rPr>
      </w:pPr>
      <w:r w:rsidRPr="008A3280">
        <w:rPr>
          <w:sz w:val="24"/>
          <w:szCs w:val="24"/>
        </w:rPr>
        <w:t>VI. Требования к освещению</w:t>
      </w:r>
    </w:p>
    <w:p w:rsidR="003B159F" w:rsidRPr="008A3280" w:rsidRDefault="003B159F" w:rsidP="00D430C1">
      <w:pPr>
        <w:tabs>
          <w:tab w:val="left" w:pos="-142"/>
          <w:tab w:val="left" w:pos="426"/>
        </w:tabs>
        <w:ind w:left="-426" w:right="-284" w:firstLine="568"/>
        <w:jc w:val="center"/>
        <w:rPr>
          <w:sz w:val="24"/>
          <w:szCs w:val="24"/>
        </w:rPr>
      </w:pPr>
      <w:r w:rsidRPr="008A3280">
        <w:rPr>
          <w:sz w:val="24"/>
          <w:szCs w:val="24"/>
        </w:rPr>
        <w:t>на рабочих местах, оборудованных ПЭВМ</w:t>
      </w:r>
    </w:p>
    <w:p w:rsidR="003B159F" w:rsidRPr="008A3280" w:rsidRDefault="003B159F" w:rsidP="00D430C1">
      <w:pPr>
        <w:tabs>
          <w:tab w:val="left" w:pos="-142"/>
          <w:tab w:val="left" w:pos="426"/>
        </w:tabs>
        <w:ind w:left="-426" w:right="-284" w:firstLine="568"/>
        <w:rPr>
          <w:sz w:val="24"/>
          <w:szCs w:val="24"/>
        </w:rPr>
      </w:pPr>
    </w:p>
    <w:p w:rsidR="003B159F" w:rsidRPr="008A3280" w:rsidRDefault="003B159F" w:rsidP="00D430C1">
      <w:pPr>
        <w:tabs>
          <w:tab w:val="left" w:pos="-142"/>
          <w:tab w:val="left" w:pos="426"/>
        </w:tabs>
        <w:ind w:left="-426" w:right="-284" w:firstLine="568"/>
        <w:rPr>
          <w:sz w:val="24"/>
          <w:szCs w:val="24"/>
        </w:rPr>
      </w:pPr>
      <w:r w:rsidRPr="008A3280">
        <w:rPr>
          <w:sz w:val="24"/>
          <w:szCs w:val="24"/>
        </w:rPr>
        <w:t xml:space="preserve">6.1. Рабочие столы следует размещать таким образом, чтобы </w:t>
      </w:r>
      <w:proofErr w:type="spellStart"/>
      <w:r w:rsidRPr="008A3280">
        <w:rPr>
          <w:sz w:val="24"/>
          <w:szCs w:val="24"/>
        </w:rPr>
        <w:t>видеодисплейные</w:t>
      </w:r>
      <w:proofErr w:type="spellEnd"/>
      <w:r w:rsidRPr="008A3280">
        <w:rPr>
          <w:sz w:val="24"/>
          <w:szCs w:val="24"/>
        </w:rPr>
        <w:t xml:space="preserve"> терминалы были ориентированы боковой стороной к световым проемам, чтобы естественный свет падал преимущественно слева.</w:t>
      </w:r>
    </w:p>
    <w:p w:rsidR="003B159F" w:rsidRPr="008A3280" w:rsidRDefault="003B159F" w:rsidP="00D430C1">
      <w:pPr>
        <w:tabs>
          <w:tab w:val="left" w:pos="-142"/>
          <w:tab w:val="left" w:pos="426"/>
        </w:tabs>
        <w:ind w:left="-426" w:right="-284" w:firstLine="568"/>
        <w:rPr>
          <w:sz w:val="24"/>
          <w:szCs w:val="24"/>
        </w:rPr>
      </w:pPr>
      <w:r w:rsidRPr="008A3280">
        <w:rPr>
          <w:sz w:val="24"/>
          <w:szCs w:val="24"/>
        </w:rPr>
        <w:t>6.2. Искусственное освещение в помещениях для эксплуатации ПЭВМ должно осуществляться системой общего равномерного освещения. В производственных и административно-общественных помещениях, в случаях преимущественной работы с документами, следует применять системы комбинированного освещения (к общему освещению дополнительно устанавливаются светильники местного освещения, предназначенные для освещения зоны расположения документов).</w:t>
      </w:r>
    </w:p>
    <w:p w:rsidR="003B159F" w:rsidRPr="008A3280" w:rsidRDefault="003B159F" w:rsidP="00D430C1">
      <w:pPr>
        <w:tabs>
          <w:tab w:val="left" w:pos="-142"/>
          <w:tab w:val="left" w:pos="426"/>
        </w:tabs>
        <w:ind w:left="-426" w:right="-284" w:firstLine="568"/>
        <w:rPr>
          <w:sz w:val="24"/>
          <w:szCs w:val="24"/>
        </w:rPr>
      </w:pPr>
      <w:r w:rsidRPr="008A3280">
        <w:rPr>
          <w:sz w:val="24"/>
          <w:szCs w:val="24"/>
        </w:rPr>
        <w:t xml:space="preserve">6.3. Освещенность на поверхности стола в зоне размещения рабочего документа должна быть 300 - 500 </w:t>
      </w:r>
      <w:proofErr w:type="spellStart"/>
      <w:r w:rsidRPr="008A3280">
        <w:rPr>
          <w:sz w:val="24"/>
          <w:szCs w:val="24"/>
        </w:rPr>
        <w:t>лк</w:t>
      </w:r>
      <w:proofErr w:type="spellEnd"/>
      <w:r w:rsidRPr="008A3280">
        <w:rPr>
          <w:sz w:val="24"/>
          <w:szCs w:val="24"/>
        </w:rPr>
        <w:t xml:space="preserve">. Освещение не должно создавать бликов на поверхности экрана. Освещенность поверхности экрана не должна быть более 300 </w:t>
      </w:r>
      <w:proofErr w:type="spellStart"/>
      <w:r w:rsidRPr="008A3280">
        <w:rPr>
          <w:sz w:val="24"/>
          <w:szCs w:val="24"/>
        </w:rPr>
        <w:t>лк</w:t>
      </w:r>
      <w:proofErr w:type="spellEnd"/>
      <w:r w:rsidRPr="008A3280">
        <w:rPr>
          <w:sz w:val="24"/>
          <w:szCs w:val="24"/>
        </w:rPr>
        <w:t>.</w:t>
      </w:r>
    </w:p>
    <w:p w:rsidR="00BD1EB5" w:rsidRPr="00BD1EB5" w:rsidRDefault="00BD1EB5" w:rsidP="00BD1EB5">
      <w:pPr>
        <w:pStyle w:val="2"/>
        <w:spacing w:before="150" w:beforeAutospacing="0" w:after="150" w:afterAutospacing="0"/>
        <w:ind w:left="-142" w:right="150" w:hanging="142"/>
        <w:jc w:val="center"/>
        <w:rPr>
          <w:color w:val="3D3D3D"/>
          <w:sz w:val="24"/>
          <w:szCs w:val="24"/>
        </w:rPr>
      </w:pPr>
      <w:r w:rsidRPr="00BD1EB5">
        <w:rPr>
          <w:rStyle w:val="a7"/>
          <w:b/>
          <w:bCs/>
          <w:color w:val="3D3D3D"/>
          <w:sz w:val="24"/>
          <w:szCs w:val="24"/>
        </w:rPr>
        <w:t>IX. Общие требования к организации рабочих мест пользователей ПЭВМ</w:t>
      </w:r>
    </w:p>
    <w:p w:rsidR="00BD1EB5" w:rsidRPr="00BD1EB5" w:rsidRDefault="00BD1EB5" w:rsidP="00BD1EB5">
      <w:pPr>
        <w:pStyle w:val="a8"/>
        <w:spacing w:before="75" w:beforeAutospacing="0" w:after="75" w:afterAutospacing="0"/>
        <w:ind w:left="-426" w:right="150" w:firstLine="426"/>
        <w:jc w:val="both"/>
        <w:rPr>
          <w:color w:val="000000"/>
        </w:rPr>
      </w:pPr>
      <w:r w:rsidRPr="00BD1EB5">
        <w:rPr>
          <w:color w:val="000000"/>
        </w:rPr>
        <w:t>9.1. При размещении рабочих мест с ПЭВМ расстояние между рабочими столами с видеомониторами (в направлении тыла поверхности одного видеомонитора и экрана другого видеомонитора), должно быть не менее 2,0 м, а расстояние между боковыми поверхностями видеомониторов - не менее 1,2 м.</w:t>
      </w:r>
    </w:p>
    <w:p w:rsidR="00BD1EB5" w:rsidRPr="00BD1EB5" w:rsidRDefault="00BD1EB5" w:rsidP="00BD1EB5">
      <w:pPr>
        <w:pStyle w:val="a8"/>
        <w:spacing w:before="75" w:beforeAutospacing="0" w:after="75" w:afterAutospacing="0"/>
        <w:ind w:left="-426" w:right="150" w:firstLine="426"/>
        <w:jc w:val="both"/>
        <w:rPr>
          <w:color w:val="000000"/>
        </w:rPr>
      </w:pPr>
      <w:r w:rsidRPr="00BD1EB5">
        <w:rPr>
          <w:color w:val="000000"/>
        </w:rPr>
        <w:t>9.2. Рабочие места с ПЭВМ в помещениях с источниками вредных производственных факторов должны размещаться в изолированных кабинах с организованным воздухообменом.</w:t>
      </w:r>
    </w:p>
    <w:p w:rsidR="00BD1EB5" w:rsidRPr="00BD1EB5" w:rsidRDefault="00BD1EB5" w:rsidP="00BD1EB5">
      <w:pPr>
        <w:pStyle w:val="a8"/>
        <w:spacing w:before="75" w:beforeAutospacing="0" w:after="75" w:afterAutospacing="0"/>
        <w:ind w:left="-426" w:right="150" w:firstLine="426"/>
        <w:jc w:val="both"/>
        <w:rPr>
          <w:color w:val="000000"/>
        </w:rPr>
      </w:pPr>
      <w:r w:rsidRPr="00BD1EB5">
        <w:rPr>
          <w:color w:val="000000"/>
        </w:rPr>
        <w:t>9.3. Рабочие места с ПЭВМ при выполнении творческой работы, требующей значительного умственного напряжения или высокой концентрации внимания, рекомендуется изолировать друг от друга перегородками высотой 1,5 - 2,0 м.</w:t>
      </w:r>
    </w:p>
    <w:p w:rsidR="00BD1EB5" w:rsidRPr="00BD1EB5" w:rsidRDefault="00BD1EB5" w:rsidP="00BD1EB5">
      <w:pPr>
        <w:pStyle w:val="a8"/>
        <w:spacing w:before="75" w:beforeAutospacing="0" w:after="75" w:afterAutospacing="0"/>
        <w:ind w:left="-426" w:right="150" w:firstLine="426"/>
        <w:jc w:val="both"/>
        <w:rPr>
          <w:color w:val="000000"/>
        </w:rPr>
      </w:pPr>
      <w:r w:rsidRPr="00BD1EB5">
        <w:rPr>
          <w:color w:val="000000"/>
        </w:rPr>
        <w:t>9.4. Экран видеомонитора должен находиться от глаз пользователя на расстоянии 600 - 700 мм, но не ближе 500 мм с учетом размеров алфавитно-цифровых знаков и символов.</w:t>
      </w:r>
    </w:p>
    <w:p w:rsidR="00BD1EB5" w:rsidRPr="00BD1EB5" w:rsidRDefault="00BD1EB5" w:rsidP="00BD1EB5">
      <w:pPr>
        <w:pStyle w:val="a8"/>
        <w:spacing w:before="75" w:beforeAutospacing="0" w:after="75" w:afterAutospacing="0"/>
        <w:ind w:left="-426" w:right="150" w:firstLine="426"/>
        <w:jc w:val="both"/>
        <w:rPr>
          <w:color w:val="000000"/>
        </w:rPr>
      </w:pPr>
      <w:r w:rsidRPr="00BD1EB5">
        <w:rPr>
          <w:color w:val="000000"/>
        </w:rPr>
        <w:t>9.5. Конструкция рабочего стола должна обеспечивать оптимальное размещение на рабочей поверхности используемого оборудования с учетом его количества и конструктивных особенностей, характера выполняемой работы.</w:t>
      </w:r>
    </w:p>
    <w:p w:rsidR="00BD1EB5" w:rsidRPr="00BD1EB5" w:rsidRDefault="00BD1EB5" w:rsidP="00BD1EB5">
      <w:pPr>
        <w:pStyle w:val="a8"/>
        <w:spacing w:before="75" w:beforeAutospacing="0" w:after="75" w:afterAutospacing="0"/>
        <w:ind w:left="-426" w:right="150" w:firstLine="426"/>
        <w:jc w:val="both"/>
        <w:rPr>
          <w:color w:val="000000"/>
        </w:rPr>
      </w:pPr>
      <w:r w:rsidRPr="00BD1EB5">
        <w:rPr>
          <w:color w:val="000000"/>
        </w:rPr>
        <w:t>При этом допускается использование рабочих столов различных конструкций, отвечающих современным требованиям эргономики. Поверхность рабочего стола должна иметь коэффициент отражения 0,5 - 0,7.</w:t>
      </w:r>
    </w:p>
    <w:p w:rsidR="00BD1EB5" w:rsidRPr="00BD1EB5" w:rsidRDefault="00BD1EB5" w:rsidP="00BD1EB5">
      <w:pPr>
        <w:pStyle w:val="a8"/>
        <w:spacing w:before="75" w:beforeAutospacing="0" w:after="75" w:afterAutospacing="0"/>
        <w:ind w:left="-426" w:right="150" w:firstLine="426"/>
        <w:jc w:val="both"/>
        <w:rPr>
          <w:color w:val="000000"/>
        </w:rPr>
      </w:pPr>
      <w:r w:rsidRPr="00BD1EB5">
        <w:rPr>
          <w:color w:val="000000"/>
        </w:rPr>
        <w:t>9.6. Конструкция рабочего стула (кресла) должна обеспечивать поддержание рациональной рабочей позы при работе на ПЭВМ позволять изменять позу с целью снижения статического напряжения мышц шейно-плечевой области и спины для предупреждения развития утомления. Тип рабочего стула (кресла) следует выбирать с учетом роста пользователя, характера и продолжительности работы с ПЭВМ.</w:t>
      </w:r>
    </w:p>
    <w:p w:rsidR="00BD1EB5" w:rsidRPr="00BD1EB5" w:rsidRDefault="00BD1EB5" w:rsidP="00BD1EB5">
      <w:pPr>
        <w:pStyle w:val="a8"/>
        <w:spacing w:before="75" w:beforeAutospacing="0" w:after="75" w:afterAutospacing="0"/>
        <w:ind w:left="-426" w:right="150" w:firstLine="426"/>
        <w:jc w:val="both"/>
        <w:rPr>
          <w:color w:val="000000"/>
        </w:rPr>
      </w:pPr>
      <w:r w:rsidRPr="00BD1EB5">
        <w:rPr>
          <w:color w:val="000000"/>
        </w:rPr>
        <w:t> Рабочий стул (кресло) должен быть подъемно-поворотным, регулируемым по высоте и углам наклона сиденья и спинки, а также расстоянию спинки от переднего края сиденья, при этом регулировка каждого параметра должна быть независимой, легко осуществляемой и иметь надежную фиксацию.</w:t>
      </w:r>
    </w:p>
    <w:p w:rsidR="00BD1EB5" w:rsidRPr="00BD1EB5" w:rsidRDefault="00BD1EB5" w:rsidP="00BD1EB5">
      <w:pPr>
        <w:pStyle w:val="a8"/>
        <w:spacing w:before="75" w:beforeAutospacing="0" w:after="75" w:afterAutospacing="0"/>
        <w:ind w:left="-426" w:right="150" w:firstLine="426"/>
        <w:jc w:val="both"/>
        <w:rPr>
          <w:color w:val="000000"/>
        </w:rPr>
      </w:pPr>
      <w:r w:rsidRPr="00BD1EB5">
        <w:rPr>
          <w:color w:val="000000"/>
        </w:rPr>
        <w:t> 9.7. Поверхность сиденья, спинки и других элементов стула (кресла) должна быть полумягкой, с нескользящим, слабо электризующимся и воздухопроницаемым покрытием, обеспечивающим легкую очистку от загрязнений</w:t>
      </w:r>
    </w:p>
    <w:p w:rsidR="003B159F" w:rsidRPr="00BD1EB5" w:rsidRDefault="003B159F" w:rsidP="00BD1EB5">
      <w:pPr>
        <w:tabs>
          <w:tab w:val="left" w:pos="-142"/>
          <w:tab w:val="left" w:pos="426"/>
        </w:tabs>
        <w:ind w:left="-142" w:right="-284" w:hanging="142"/>
        <w:jc w:val="center"/>
        <w:outlineLvl w:val="1"/>
        <w:rPr>
          <w:sz w:val="24"/>
          <w:szCs w:val="24"/>
        </w:rPr>
      </w:pPr>
    </w:p>
    <w:p w:rsidR="003B159F" w:rsidRPr="008A3280" w:rsidRDefault="003B159F" w:rsidP="00D430C1">
      <w:pPr>
        <w:tabs>
          <w:tab w:val="left" w:pos="-142"/>
          <w:tab w:val="left" w:pos="426"/>
        </w:tabs>
        <w:ind w:left="-426" w:right="-284" w:firstLine="568"/>
        <w:jc w:val="center"/>
        <w:outlineLvl w:val="1"/>
        <w:rPr>
          <w:sz w:val="24"/>
          <w:szCs w:val="24"/>
        </w:rPr>
      </w:pPr>
      <w:r w:rsidRPr="008A3280">
        <w:rPr>
          <w:sz w:val="24"/>
          <w:szCs w:val="24"/>
        </w:rPr>
        <w:t>X. Требования к организации и оборудованию</w:t>
      </w:r>
    </w:p>
    <w:p w:rsidR="003B159F" w:rsidRPr="008A3280" w:rsidRDefault="003B159F" w:rsidP="00D430C1">
      <w:pPr>
        <w:tabs>
          <w:tab w:val="left" w:pos="-142"/>
          <w:tab w:val="left" w:pos="426"/>
        </w:tabs>
        <w:ind w:left="-426" w:right="-284" w:firstLine="568"/>
        <w:jc w:val="center"/>
        <w:rPr>
          <w:sz w:val="24"/>
          <w:szCs w:val="24"/>
        </w:rPr>
      </w:pPr>
      <w:r w:rsidRPr="008A3280">
        <w:rPr>
          <w:sz w:val="24"/>
          <w:szCs w:val="24"/>
        </w:rPr>
        <w:t>рабочих мест с ПЭВМ для взрослых пользователей</w:t>
      </w:r>
    </w:p>
    <w:p w:rsidR="003B159F" w:rsidRPr="008A3280" w:rsidRDefault="003B159F" w:rsidP="00D430C1">
      <w:pPr>
        <w:tabs>
          <w:tab w:val="left" w:pos="-142"/>
          <w:tab w:val="left" w:pos="426"/>
        </w:tabs>
        <w:ind w:left="-426" w:right="-284" w:firstLine="568"/>
        <w:rPr>
          <w:sz w:val="24"/>
          <w:szCs w:val="24"/>
        </w:rPr>
      </w:pPr>
    </w:p>
    <w:p w:rsidR="003B159F" w:rsidRPr="008A3280" w:rsidRDefault="003B159F" w:rsidP="00D430C1">
      <w:pPr>
        <w:tabs>
          <w:tab w:val="left" w:pos="-142"/>
          <w:tab w:val="left" w:pos="426"/>
        </w:tabs>
        <w:ind w:left="-426" w:right="-284" w:firstLine="568"/>
        <w:rPr>
          <w:sz w:val="24"/>
          <w:szCs w:val="24"/>
        </w:rPr>
      </w:pPr>
      <w:r w:rsidRPr="008A3280">
        <w:rPr>
          <w:sz w:val="24"/>
          <w:szCs w:val="24"/>
        </w:rPr>
        <w:t xml:space="preserve">10.1. Высота рабочей поверхности стола для взрослых пользователей должна регулироваться в пределах 680 - </w:t>
      </w:r>
      <w:smartTag w:uri="urn:schemas-microsoft-com:office:smarttags" w:element="metricconverter">
        <w:smartTagPr>
          <w:attr w:name="ProductID" w:val="800 мм"/>
        </w:smartTagPr>
        <w:r w:rsidRPr="008A3280">
          <w:rPr>
            <w:sz w:val="24"/>
            <w:szCs w:val="24"/>
          </w:rPr>
          <w:t>800 мм</w:t>
        </w:r>
      </w:smartTag>
      <w:r w:rsidRPr="008A3280">
        <w:rPr>
          <w:sz w:val="24"/>
          <w:szCs w:val="24"/>
        </w:rPr>
        <w:t xml:space="preserve">; при отсутствии такой возможности высота рабочей поверхности стола должна составлять </w:t>
      </w:r>
      <w:smartTag w:uri="urn:schemas-microsoft-com:office:smarttags" w:element="metricconverter">
        <w:smartTagPr>
          <w:attr w:name="ProductID" w:val="725 мм"/>
        </w:smartTagPr>
        <w:r w:rsidRPr="008A3280">
          <w:rPr>
            <w:sz w:val="24"/>
            <w:szCs w:val="24"/>
          </w:rPr>
          <w:t>725 мм</w:t>
        </w:r>
      </w:smartTag>
      <w:r w:rsidRPr="008A3280">
        <w:rPr>
          <w:sz w:val="24"/>
          <w:szCs w:val="24"/>
        </w:rPr>
        <w:t>.</w:t>
      </w:r>
    </w:p>
    <w:p w:rsidR="003B159F" w:rsidRPr="008A3280" w:rsidRDefault="003B159F" w:rsidP="00D430C1">
      <w:pPr>
        <w:tabs>
          <w:tab w:val="left" w:pos="-142"/>
          <w:tab w:val="left" w:pos="426"/>
        </w:tabs>
        <w:ind w:left="-426" w:right="-284" w:firstLine="568"/>
        <w:rPr>
          <w:sz w:val="24"/>
          <w:szCs w:val="24"/>
        </w:rPr>
      </w:pPr>
      <w:r w:rsidRPr="008A3280">
        <w:rPr>
          <w:sz w:val="24"/>
          <w:szCs w:val="24"/>
        </w:rPr>
        <w:t xml:space="preserve">10.2. Модульными размерами рабочей поверхности стола для ПЭВМ, на основании которых </w:t>
      </w:r>
      <w:r w:rsidRPr="008A3280">
        <w:rPr>
          <w:sz w:val="24"/>
          <w:szCs w:val="24"/>
        </w:rPr>
        <w:lastRenderedPageBreak/>
        <w:t xml:space="preserve">должны рассчитываться конструктивные размеры, следует считать: ширину 800, 1000, 1200 и </w:t>
      </w:r>
      <w:smartTag w:uri="urn:schemas-microsoft-com:office:smarttags" w:element="metricconverter">
        <w:smartTagPr>
          <w:attr w:name="ProductID" w:val="1400 мм"/>
        </w:smartTagPr>
        <w:r w:rsidRPr="008A3280">
          <w:rPr>
            <w:sz w:val="24"/>
            <w:szCs w:val="24"/>
          </w:rPr>
          <w:t>1400 мм</w:t>
        </w:r>
      </w:smartTag>
      <w:r w:rsidRPr="008A3280">
        <w:rPr>
          <w:sz w:val="24"/>
          <w:szCs w:val="24"/>
        </w:rPr>
        <w:t xml:space="preserve">, глубину 800 и </w:t>
      </w:r>
      <w:smartTag w:uri="urn:schemas-microsoft-com:office:smarttags" w:element="metricconverter">
        <w:smartTagPr>
          <w:attr w:name="ProductID" w:val="1000 мм"/>
        </w:smartTagPr>
        <w:r w:rsidRPr="008A3280">
          <w:rPr>
            <w:sz w:val="24"/>
            <w:szCs w:val="24"/>
          </w:rPr>
          <w:t>1000 мм</w:t>
        </w:r>
      </w:smartTag>
      <w:r w:rsidRPr="008A3280">
        <w:rPr>
          <w:sz w:val="24"/>
          <w:szCs w:val="24"/>
        </w:rPr>
        <w:t xml:space="preserve"> при нерегулируемой его высоте, равной </w:t>
      </w:r>
      <w:smartTag w:uri="urn:schemas-microsoft-com:office:smarttags" w:element="metricconverter">
        <w:smartTagPr>
          <w:attr w:name="ProductID" w:val="725 мм"/>
        </w:smartTagPr>
        <w:r w:rsidRPr="008A3280">
          <w:rPr>
            <w:sz w:val="24"/>
            <w:szCs w:val="24"/>
          </w:rPr>
          <w:t>725 мм</w:t>
        </w:r>
      </w:smartTag>
      <w:r w:rsidRPr="008A3280">
        <w:rPr>
          <w:sz w:val="24"/>
          <w:szCs w:val="24"/>
        </w:rPr>
        <w:t>.</w:t>
      </w:r>
    </w:p>
    <w:p w:rsidR="003B159F" w:rsidRPr="008A3280" w:rsidRDefault="003B159F" w:rsidP="00D430C1">
      <w:pPr>
        <w:tabs>
          <w:tab w:val="left" w:pos="-142"/>
          <w:tab w:val="left" w:pos="426"/>
        </w:tabs>
        <w:ind w:left="-426" w:right="-284" w:firstLine="568"/>
        <w:rPr>
          <w:sz w:val="24"/>
          <w:szCs w:val="24"/>
        </w:rPr>
      </w:pPr>
      <w:r w:rsidRPr="008A3280">
        <w:rPr>
          <w:sz w:val="24"/>
          <w:szCs w:val="24"/>
        </w:rPr>
        <w:t xml:space="preserve">10.3. Рабочий стол должен иметь пространство для ног высотой не менее </w:t>
      </w:r>
      <w:smartTag w:uri="urn:schemas-microsoft-com:office:smarttags" w:element="metricconverter">
        <w:smartTagPr>
          <w:attr w:name="ProductID" w:val="600 мм"/>
        </w:smartTagPr>
        <w:r w:rsidRPr="008A3280">
          <w:rPr>
            <w:sz w:val="24"/>
            <w:szCs w:val="24"/>
          </w:rPr>
          <w:t>600 мм</w:t>
        </w:r>
      </w:smartTag>
      <w:r w:rsidRPr="008A3280">
        <w:rPr>
          <w:sz w:val="24"/>
          <w:szCs w:val="24"/>
        </w:rPr>
        <w:t xml:space="preserve">, шириной - не менее </w:t>
      </w:r>
      <w:smartTag w:uri="urn:schemas-microsoft-com:office:smarttags" w:element="metricconverter">
        <w:smartTagPr>
          <w:attr w:name="ProductID" w:val="500 мм"/>
        </w:smartTagPr>
        <w:r w:rsidRPr="008A3280">
          <w:rPr>
            <w:sz w:val="24"/>
            <w:szCs w:val="24"/>
          </w:rPr>
          <w:t>500 мм</w:t>
        </w:r>
      </w:smartTag>
      <w:r w:rsidRPr="008A3280">
        <w:rPr>
          <w:sz w:val="24"/>
          <w:szCs w:val="24"/>
        </w:rPr>
        <w:t xml:space="preserve">, глубиной на уровне колен - не менее </w:t>
      </w:r>
      <w:smartTag w:uri="urn:schemas-microsoft-com:office:smarttags" w:element="metricconverter">
        <w:smartTagPr>
          <w:attr w:name="ProductID" w:val="450 мм"/>
        </w:smartTagPr>
        <w:r w:rsidRPr="008A3280">
          <w:rPr>
            <w:sz w:val="24"/>
            <w:szCs w:val="24"/>
          </w:rPr>
          <w:t>450 мм</w:t>
        </w:r>
      </w:smartTag>
      <w:r w:rsidRPr="008A3280">
        <w:rPr>
          <w:sz w:val="24"/>
          <w:szCs w:val="24"/>
        </w:rPr>
        <w:t xml:space="preserve"> и на уровне вытянутых ног - не менее </w:t>
      </w:r>
      <w:smartTag w:uri="urn:schemas-microsoft-com:office:smarttags" w:element="metricconverter">
        <w:smartTagPr>
          <w:attr w:name="ProductID" w:val="650 мм"/>
        </w:smartTagPr>
        <w:r w:rsidRPr="008A3280">
          <w:rPr>
            <w:sz w:val="24"/>
            <w:szCs w:val="24"/>
          </w:rPr>
          <w:t>650 мм</w:t>
        </w:r>
      </w:smartTag>
      <w:r w:rsidRPr="008A3280">
        <w:rPr>
          <w:sz w:val="24"/>
          <w:szCs w:val="24"/>
        </w:rPr>
        <w:t>.</w:t>
      </w:r>
    </w:p>
    <w:p w:rsidR="003B159F" w:rsidRPr="008A3280" w:rsidRDefault="003B159F" w:rsidP="00D430C1">
      <w:pPr>
        <w:tabs>
          <w:tab w:val="left" w:pos="-142"/>
          <w:tab w:val="left" w:pos="426"/>
        </w:tabs>
        <w:ind w:left="-426" w:right="-284" w:firstLine="568"/>
        <w:rPr>
          <w:sz w:val="24"/>
          <w:szCs w:val="24"/>
        </w:rPr>
      </w:pPr>
      <w:r w:rsidRPr="008A3280">
        <w:rPr>
          <w:sz w:val="24"/>
          <w:szCs w:val="24"/>
        </w:rPr>
        <w:t>10.4. Конструкция рабочего стула должна обеспечивать:</w:t>
      </w:r>
    </w:p>
    <w:p w:rsidR="003B159F" w:rsidRPr="008A3280" w:rsidRDefault="003B159F" w:rsidP="00D430C1">
      <w:pPr>
        <w:tabs>
          <w:tab w:val="left" w:pos="-142"/>
          <w:tab w:val="left" w:pos="426"/>
        </w:tabs>
        <w:ind w:left="-426" w:right="-284" w:firstLine="568"/>
        <w:rPr>
          <w:sz w:val="24"/>
          <w:szCs w:val="24"/>
        </w:rPr>
      </w:pPr>
      <w:r w:rsidRPr="008A3280">
        <w:rPr>
          <w:sz w:val="24"/>
          <w:szCs w:val="24"/>
        </w:rPr>
        <w:t xml:space="preserve">- ширину и глубину поверхности сиденья не менее </w:t>
      </w:r>
      <w:smartTag w:uri="urn:schemas-microsoft-com:office:smarttags" w:element="metricconverter">
        <w:smartTagPr>
          <w:attr w:name="ProductID" w:val="400 мм"/>
        </w:smartTagPr>
        <w:r w:rsidRPr="008A3280">
          <w:rPr>
            <w:sz w:val="24"/>
            <w:szCs w:val="24"/>
          </w:rPr>
          <w:t>400 мм</w:t>
        </w:r>
      </w:smartTag>
      <w:r w:rsidRPr="008A3280">
        <w:rPr>
          <w:sz w:val="24"/>
          <w:szCs w:val="24"/>
        </w:rPr>
        <w:t>;</w:t>
      </w:r>
    </w:p>
    <w:p w:rsidR="003B159F" w:rsidRPr="008A3280" w:rsidRDefault="003B159F" w:rsidP="00D430C1">
      <w:pPr>
        <w:tabs>
          <w:tab w:val="left" w:pos="-142"/>
          <w:tab w:val="left" w:pos="426"/>
        </w:tabs>
        <w:ind w:left="-426" w:right="-284" w:firstLine="568"/>
        <w:rPr>
          <w:sz w:val="24"/>
          <w:szCs w:val="24"/>
        </w:rPr>
      </w:pPr>
      <w:r w:rsidRPr="008A3280">
        <w:rPr>
          <w:sz w:val="24"/>
          <w:szCs w:val="24"/>
        </w:rPr>
        <w:t>- поверхность сиденья с закругленным передним краем;</w:t>
      </w:r>
    </w:p>
    <w:p w:rsidR="003B159F" w:rsidRPr="008A3280" w:rsidRDefault="003B159F" w:rsidP="00D430C1">
      <w:pPr>
        <w:tabs>
          <w:tab w:val="left" w:pos="-142"/>
          <w:tab w:val="left" w:pos="426"/>
        </w:tabs>
        <w:ind w:left="-426" w:right="-284" w:firstLine="568"/>
        <w:rPr>
          <w:sz w:val="24"/>
          <w:szCs w:val="24"/>
        </w:rPr>
      </w:pPr>
      <w:r w:rsidRPr="008A3280">
        <w:rPr>
          <w:sz w:val="24"/>
          <w:szCs w:val="24"/>
        </w:rPr>
        <w:t xml:space="preserve">- регулировку высоты поверхности сиденья в пределах 400 - </w:t>
      </w:r>
      <w:smartTag w:uri="urn:schemas-microsoft-com:office:smarttags" w:element="metricconverter">
        <w:smartTagPr>
          <w:attr w:name="ProductID" w:val="550 мм"/>
        </w:smartTagPr>
        <w:r w:rsidRPr="008A3280">
          <w:rPr>
            <w:sz w:val="24"/>
            <w:szCs w:val="24"/>
          </w:rPr>
          <w:t>550 мм</w:t>
        </w:r>
      </w:smartTag>
      <w:r w:rsidRPr="008A3280">
        <w:rPr>
          <w:sz w:val="24"/>
          <w:szCs w:val="24"/>
        </w:rPr>
        <w:t xml:space="preserve"> и углам наклона вперед до 15 град. и назад до 5 град.;</w:t>
      </w:r>
    </w:p>
    <w:p w:rsidR="003B159F" w:rsidRPr="008A3280" w:rsidRDefault="003B159F" w:rsidP="00D430C1">
      <w:pPr>
        <w:tabs>
          <w:tab w:val="left" w:pos="-142"/>
          <w:tab w:val="left" w:pos="426"/>
        </w:tabs>
        <w:ind w:left="-426" w:right="-284" w:firstLine="568"/>
        <w:rPr>
          <w:sz w:val="24"/>
          <w:szCs w:val="24"/>
        </w:rPr>
      </w:pPr>
      <w:r w:rsidRPr="008A3280">
        <w:rPr>
          <w:sz w:val="24"/>
          <w:szCs w:val="24"/>
        </w:rPr>
        <w:t xml:space="preserve">- высоту опорной поверхности спинки 300 +/- </w:t>
      </w:r>
      <w:smartTag w:uri="urn:schemas-microsoft-com:office:smarttags" w:element="metricconverter">
        <w:smartTagPr>
          <w:attr w:name="ProductID" w:val="20 мм"/>
        </w:smartTagPr>
        <w:r w:rsidRPr="008A3280">
          <w:rPr>
            <w:sz w:val="24"/>
            <w:szCs w:val="24"/>
          </w:rPr>
          <w:t>20 мм</w:t>
        </w:r>
      </w:smartTag>
      <w:r w:rsidRPr="008A3280">
        <w:rPr>
          <w:sz w:val="24"/>
          <w:szCs w:val="24"/>
        </w:rPr>
        <w:t xml:space="preserve">, ширину - не менее </w:t>
      </w:r>
      <w:smartTag w:uri="urn:schemas-microsoft-com:office:smarttags" w:element="metricconverter">
        <w:smartTagPr>
          <w:attr w:name="ProductID" w:val="380 мм"/>
        </w:smartTagPr>
        <w:r w:rsidRPr="008A3280">
          <w:rPr>
            <w:sz w:val="24"/>
            <w:szCs w:val="24"/>
          </w:rPr>
          <w:t>380 мм</w:t>
        </w:r>
      </w:smartTag>
      <w:r w:rsidRPr="008A3280">
        <w:rPr>
          <w:sz w:val="24"/>
          <w:szCs w:val="24"/>
        </w:rPr>
        <w:t xml:space="preserve"> и радиус кривизны горизонтальной плоскости - </w:t>
      </w:r>
      <w:smartTag w:uri="urn:schemas-microsoft-com:office:smarttags" w:element="metricconverter">
        <w:smartTagPr>
          <w:attr w:name="ProductID" w:val="400 мм"/>
        </w:smartTagPr>
        <w:r w:rsidRPr="008A3280">
          <w:rPr>
            <w:sz w:val="24"/>
            <w:szCs w:val="24"/>
          </w:rPr>
          <w:t>400 мм</w:t>
        </w:r>
      </w:smartTag>
      <w:r w:rsidRPr="008A3280">
        <w:rPr>
          <w:sz w:val="24"/>
          <w:szCs w:val="24"/>
        </w:rPr>
        <w:t>;</w:t>
      </w:r>
    </w:p>
    <w:p w:rsidR="003B159F" w:rsidRPr="008A3280" w:rsidRDefault="003B159F" w:rsidP="00D430C1">
      <w:pPr>
        <w:tabs>
          <w:tab w:val="left" w:pos="-142"/>
          <w:tab w:val="left" w:pos="426"/>
        </w:tabs>
        <w:ind w:left="-426" w:right="-284" w:firstLine="568"/>
        <w:rPr>
          <w:sz w:val="24"/>
          <w:szCs w:val="24"/>
        </w:rPr>
      </w:pPr>
      <w:r w:rsidRPr="008A3280">
        <w:rPr>
          <w:sz w:val="24"/>
          <w:szCs w:val="24"/>
        </w:rPr>
        <w:t>- угол наклона спинки в вертикальной плоскости в пределах +/- 30 градусов;</w:t>
      </w:r>
    </w:p>
    <w:p w:rsidR="003B159F" w:rsidRPr="008A3280" w:rsidRDefault="003B159F" w:rsidP="00D430C1">
      <w:pPr>
        <w:tabs>
          <w:tab w:val="left" w:pos="-142"/>
          <w:tab w:val="left" w:pos="426"/>
        </w:tabs>
        <w:ind w:left="-426" w:right="-284" w:firstLine="568"/>
        <w:rPr>
          <w:sz w:val="24"/>
          <w:szCs w:val="24"/>
        </w:rPr>
      </w:pPr>
      <w:r w:rsidRPr="008A3280">
        <w:rPr>
          <w:sz w:val="24"/>
          <w:szCs w:val="24"/>
        </w:rPr>
        <w:t xml:space="preserve">- регулировку расстояния спинки от переднего края сиденья в пределах 260 - </w:t>
      </w:r>
      <w:smartTag w:uri="urn:schemas-microsoft-com:office:smarttags" w:element="metricconverter">
        <w:smartTagPr>
          <w:attr w:name="ProductID" w:val="400 мм"/>
        </w:smartTagPr>
        <w:r w:rsidRPr="008A3280">
          <w:rPr>
            <w:sz w:val="24"/>
            <w:szCs w:val="24"/>
          </w:rPr>
          <w:t>400 мм</w:t>
        </w:r>
      </w:smartTag>
      <w:r w:rsidRPr="008A3280">
        <w:rPr>
          <w:sz w:val="24"/>
          <w:szCs w:val="24"/>
        </w:rPr>
        <w:t>;</w:t>
      </w:r>
    </w:p>
    <w:p w:rsidR="003B159F" w:rsidRPr="008A3280" w:rsidRDefault="003B159F" w:rsidP="00D430C1">
      <w:pPr>
        <w:tabs>
          <w:tab w:val="left" w:pos="-142"/>
          <w:tab w:val="left" w:pos="426"/>
        </w:tabs>
        <w:ind w:left="-426" w:right="-284" w:firstLine="568"/>
        <w:rPr>
          <w:sz w:val="24"/>
          <w:szCs w:val="24"/>
        </w:rPr>
      </w:pPr>
      <w:r w:rsidRPr="008A3280">
        <w:rPr>
          <w:sz w:val="24"/>
          <w:szCs w:val="24"/>
        </w:rPr>
        <w:t xml:space="preserve">- стационарные или съемные подлокотники длиной не менее </w:t>
      </w:r>
      <w:smartTag w:uri="urn:schemas-microsoft-com:office:smarttags" w:element="metricconverter">
        <w:smartTagPr>
          <w:attr w:name="ProductID" w:val="250 мм"/>
        </w:smartTagPr>
        <w:r w:rsidRPr="008A3280">
          <w:rPr>
            <w:sz w:val="24"/>
            <w:szCs w:val="24"/>
          </w:rPr>
          <w:t>250 мм</w:t>
        </w:r>
      </w:smartTag>
      <w:r w:rsidRPr="008A3280">
        <w:rPr>
          <w:sz w:val="24"/>
          <w:szCs w:val="24"/>
        </w:rPr>
        <w:t xml:space="preserve"> и шириной - 50 - </w:t>
      </w:r>
      <w:smartTag w:uri="urn:schemas-microsoft-com:office:smarttags" w:element="metricconverter">
        <w:smartTagPr>
          <w:attr w:name="ProductID" w:val="70 мм"/>
        </w:smartTagPr>
        <w:r w:rsidRPr="008A3280">
          <w:rPr>
            <w:sz w:val="24"/>
            <w:szCs w:val="24"/>
          </w:rPr>
          <w:t>70 мм</w:t>
        </w:r>
      </w:smartTag>
      <w:r w:rsidRPr="008A3280">
        <w:rPr>
          <w:sz w:val="24"/>
          <w:szCs w:val="24"/>
        </w:rPr>
        <w:t>;</w:t>
      </w:r>
    </w:p>
    <w:p w:rsidR="003B159F" w:rsidRPr="008A3280" w:rsidRDefault="003B159F" w:rsidP="00D430C1">
      <w:pPr>
        <w:tabs>
          <w:tab w:val="left" w:pos="-142"/>
          <w:tab w:val="left" w:pos="426"/>
        </w:tabs>
        <w:ind w:left="-426" w:right="-284" w:firstLine="568"/>
        <w:rPr>
          <w:sz w:val="24"/>
          <w:szCs w:val="24"/>
        </w:rPr>
      </w:pPr>
      <w:r w:rsidRPr="008A3280">
        <w:rPr>
          <w:sz w:val="24"/>
          <w:szCs w:val="24"/>
        </w:rPr>
        <w:t xml:space="preserve">- регулировку подлокотников по высоте над сиденьем в пределах 230 +/- </w:t>
      </w:r>
      <w:smartTag w:uri="urn:schemas-microsoft-com:office:smarttags" w:element="metricconverter">
        <w:smartTagPr>
          <w:attr w:name="ProductID" w:val="30 мм"/>
        </w:smartTagPr>
        <w:r w:rsidRPr="008A3280">
          <w:rPr>
            <w:sz w:val="24"/>
            <w:szCs w:val="24"/>
          </w:rPr>
          <w:t>30 мм</w:t>
        </w:r>
      </w:smartTag>
      <w:r w:rsidRPr="008A3280">
        <w:rPr>
          <w:sz w:val="24"/>
          <w:szCs w:val="24"/>
        </w:rPr>
        <w:t xml:space="preserve"> и внутреннего расстояния между подлокотниками в пределах 350 - </w:t>
      </w:r>
      <w:smartTag w:uri="urn:schemas-microsoft-com:office:smarttags" w:element="metricconverter">
        <w:smartTagPr>
          <w:attr w:name="ProductID" w:val="500 мм"/>
        </w:smartTagPr>
        <w:r w:rsidRPr="008A3280">
          <w:rPr>
            <w:sz w:val="24"/>
            <w:szCs w:val="24"/>
          </w:rPr>
          <w:t>500 мм</w:t>
        </w:r>
      </w:smartTag>
      <w:r w:rsidRPr="008A3280">
        <w:rPr>
          <w:sz w:val="24"/>
          <w:szCs w:val="24"/>
        </w:rPr>
        <w:t>.</w:t>
      </w:r>
    </w:p>
    <w:p w:rsidR="003B159F" w:rsidRPr="008A3280" w:rsidRDefault="003B159F" w:rsidP="00D430C1">
      <w:pPr>
        <w:tabs>
          <w:tab w:val="left" w:pos="-142"/>
          <w:tab w:val="left" w:pos="426"/>
        </w:tabs>
        <w:ind w:left="-426" w:right="-284" w:firstLine="568"/>
        <w:rPr>
          <w:sz w:val="24"/>
          <w:szCs w:val="24"/>
        </w:rPr>
      </w:pPr>
      <w:r w:rsidRPr="008A3280">
        <w:rPr>
          <w:sz w:val="24"/>
          <w:szCs w:val="24"/>
        </w:rPr>
        <w:t xml:space="preserve">10.5. Рабочее место пользователя ПЭВМ следует оборудовать подставкой для ног, имеющей ширину не менее </w:t>
      </w:r>
      <w:smartTag w:uri="urn:schemas-microsoft-com:office:smarttags" w:element="metricconverter">
        <w:smartTagPr>
          <w:attr w:name="ProductID" w:val="300 мм"/>
        </w:smartTagPr>
        <w:r w:rsidRPr="008A3280">
          <w:rPr>
            <w:sz w:val="24"/>
            <w:szCs w:val="24"/>
          </w:rPr>
          <w:t>300 мм</w:t>
        </w:r>
      </w:smartTag>
      <w:r w:rsidRPr="008A3280">
        <w:rPr>
          <w:sz w:val="24"/>
          <w:szCs w:val="24"/>
        </w:rPr>
        <w:t xml:space="preserve">, глубину не менее </w:t>
      </w:r>
      <w:smartTag w:uri="urn:schemas-microsoft-com:office:smarttags" w:element="metricconverter">
        <w:smartTagPr>
          <w:attr w:name="ProductID" w:val="400 мм"/>
        </w:smartTagPr>
        <w:r w:rsidRPr="008A3280">
          <w:rPr>
            <w:sz w:val="24"/>
            <w:szCs w:val="24"/>
          </w:rPr>
          <w:t>400 мм</w:t>
        </w:r>
      </w:smartTag>
      <w:r w:rsidRPr="008A3280">
        <w:rPr>
          <w:sz w:val="24"/>
          <w:szCs w:val="24"/>
        </w:rPr>
        <w:t xml:space="preserve">, регулировку по высоте в пределах до </w:t>
      </w:r>
      <w:smartTag w:uri="urn:schemas-microsoft-com:office:smarttags" w:element="metricconverter">
        <w:smartTagPr>
          <w:attr w:name="ProductID" w:val="150 мм"/>
        </w:smartTagPr>
        <w:r w:rsidRPr="008A3280">
          <w:rPr>
            <w:sz w:val="24"/>
            <w:szCs w:val="24"/>
          </w:rPr>
          <w:t>150 мм</w:t>
        </w:r>
      </w:smartTag>
      <w:r w:rsidRPr="008A3280">
        <w:rPr>
          <w:sz w:val="24"/>
          <w:szCs w:val="24"/>
        </w:rPr>
        <w:t xml:space="preserve"> и по углу наклона опорной поверхности подставки до 20 град. Поверхность подставки должна быть рифленой и иметь по переднему краю бортик высотой </w:t>
      </w:r>
      <w:smartTag w:uri="urn:schemas-microsoft-com:office:smarttags" w:element="metricconverter">
        <w:smartTagPr>
          <w:attr w:name="ProductID" w:val="10 мм"/>
        </w:smartTagPr>
        <w:r w:rsidRPr="008A3280">
          <w:rPr>
            <w:sz w:val="24"/>
            <w:szCs w:val="24"/>
          </w:rPr>
          <w:t>10 мм</w:t>
        </w:r>
      </w:smartTag>
      <w:r w:rsidRPr="008A3280">
        <w:rPr>
          <w:sz w:val="24"/>
          <w:szCs w:val="24"/>
        </w:rPr>
        <w:t>.</w:t>
      </w:r>
    </w:p>
    <w:p w:rsidR="003B159F" w:rsidRDefault="003B159F" w:rsidP="00D430C1">
      <w:pPr>
        <w:tabs>
          <w:tab w:val="left" w:pos="-142"/>
          <w:tab w:val="left" w:pos="426"/>
        </w:tabs>
        <w:ind w:left="-426" w:right="-284" w:firstLine="568"/>
        <w:rPr>
          <w:sz w:val="24"/>
          <w:szCs w:val="24"/>
        </w:rPr>
      </w:pPr>
      <w:r w:rsidRPr="008A3280">
        <w:rPr>
          <w:sz w:val="24"/>
          <w:szCs w:val="24"/>
        </w:rPr>
        <w:t xml:space="preserve">10.6. Клавиатуру следует располагать на поверхности стола на расстоянии 100 - </w:t>
      </w:r>
      <w:smartTag w:uri="urn:schemas-microsoft-com:office:smarttags" w:element="metricconverter">
        <w:smartTagPr>
          <w:attr w:name="ProductID" w:val="300 мм"/>
        </w:smartTagPr>
        <w:r w:rsidRPr="008A3280">
          <w:rPr>
            <w:sz w:val="24"/>
            <w:szCs w:val="24"/>
          </w:rPr>
          <w:t>300 мм</w:t>
        </w:r>
      </w:smartTag>
      <w:r w:rsidRPr="008A3280">
        <w:rPr>
          <w:sz w:val="24"/>
          <w:szCs w:val="24"/>
        </w:rPr>
        <w:t xml:space="preserve"> от края, обращенного к пользователю, или на специальной, регулируемой по высоте рабочей поверхности, отделенной от основной столешницы.</w:t>
      </w:r>
    </w:p>
    <w:p w:rsidR="003B159F" w:rsidRDefault="00F13ADA" w:rsidP="00D430C1">
      <w:pPr>
        <w:tabs>
          <w:tab w:val="left" w:pos="-142"/>
          <w:tab w:val="left" w:pos="426"/>
        </w:tabs>
        <w:ind w:left="-426" w:right="-284" w:firstLine="568"/>
        <w:rPr>
          <w:sz w:val="24"/>
          <w:szCs w:val="24"/>
        </w:rPr>
      </w:pPr>
      <w:r>
        <w:rPr>
          <w:sz w:val="24"/>
          <w:szCs w:val="24"/>
        </w:rPr>
        <w:t>……</w:t>
      </w:r>
    </w:p>
    <w:p w:rsidR="00F13ADA" w:rsidRPr="00F13ADA" w:rsidRDefault="00F13ADA" w:rsidP="00D430C1">
      <w:pPr>
        <w:shd w:val="clear" w:color="auto" w:fill="FFFFFF"/>
        <w:tabs>
          <w:tab w:val="left" w:pos="-142"/>
          <w:tab w:val="left" w:pos="426"/>
        </w:tabs>
        <w:ind w:left="-426" w:right="-284" w:firstLine="568"/>
        <w:outlineLvl w:val="3"/>
        <w:rPr>
          <w:b/>
          <w:bCs/>
          <w:color w:val="006666"/>
          <w:sz w:val="24"/>
          <w:szCs w:val="24"/>
        </w:rPr>
      </w:pPr>
      <w:r w:rsidRPr="00F13ADA">
        <w:rPr>
          <w:b/>
          <w:bCs/>
          <w:color w:val="006666"/>
          <w:sz w:val="24"/>
          <w:szCs w:val="24"/>
        </w:rPr>
        <w:t>Химически вредные и опасные факторы</w:t>
      </w:r>
    </w:p>
    <w:p w:rsidR="00F13ADA" w:rsidRPr="00F13ADA" w:rsidRDefault="00F13ADA" w:rsidP="00D430C1">
      <w:pPr>
        <w:shd w:val="clear" w:color="auto" w:fill="FFFFFF"/>
        <w:tabs>
          <w:tab w:val="left" w:pos="-142"/>
          <w:tab w:val="left" w:pos="426"/>
        </w:tabs>
        <w:spacing w:before="120" w:line="255" w:lineRule="atLeast"/>
        <w:ind w:left="-426" w:right="-284" w:firstLine="568"/>
        <w:rPr>
          <w:color w:val="000000"/>
          <w:sz w:val="24"/>
          <w:szCs w:val="24"/>
        </w:rPr>
      </w:pPr>
      <w:r w:rsidRPr="00F13ADA">
        <w:rPr>
          <w:color w:val="000000"/>
          <w:sz w:val="24"/>
          <w:szCs w:val="24"/>
        </w:rPr>
        <w:t>Химические вредные и опасные факторы следующие: повышенное содержание в воздухе рабочей зоны двуокиси углерода, озона, аммиака, фенола и формальдегида.</w:t>
      </w:r>
    </w:p>
    <w:p w:rsidR="00F13ADA" w:rsidRPr="00F13ADA" w:rsidRDefault="00F13ADA" w:rsidP="00D430C1">
      <w:pPr>
        <w:shd w:val="clear" w:color="auto" w:fill="FFFFFF"/>
        <w:tabs>
          <w:tab w:val="left" w:pos="-142"/>
          <w:tab w:val="left" w:pos="426"/>
        </w:tabs>
        <w:ind w:left="-426" w:right="-284" w:firstLine="568"/>
        <w:outlineLvl w:val="3"/>
        <w:rPr>
          <w:b/>
          <w:bCs/>
          <w:color w:val="006666"/>
          <w:sz w:val="24"/>
          <w:szCs w:val="24"/>
        </w:rPr>
      </w:pPr>
    </w:p>
    <w:p w:rsidR="00F13ADA" w:rsidRPr="00F13ADA" w:rsidRDefault="00F13ADA" w:rsidP="00D430C1">
      <w:pPr>
        <w:shd w:val="clear" w:color="auto" w:fill="FFFFFF"/>
        <w:tabs>
          <w:tab w:val="left" w:pos="-142"/>
          <w:tab w:val="left" w:pos="426"/>
        </w:tabs>
        <w:ind w:left="-426" w:right="-284" w:firstLine="568"/>
        <w:outlineLvl w:val="3"/>
        <w:rPr>
          <w:b/>
          <w:bCs/>
          <w:color w:val="006666"/>
          <w:sz w:val="24"/>
          <w:szCs w:val="24"/>
        </w:rPr>
      </w:pPr>
      <w:r w:rsidRPr="00F13ADA">
        <w:rPr>
          <w:b/>
          <w:bCs/>
          <w:color w:val="006666"/>
          <w:sz w:val="24"/>
          <w:szCs w:val="24"/>
        </w:rPr>
        <w:t>Психофизические вредные и опасные факторы</w:t>
      </w:r>
    </w:p>
    <w:p w:rsidR="00F13ADA" w:rsidRPr="00F13ADA" w:rsidRDefault="00F13ADA" w:rsidP="00D430C1">
      <w:pPr>
        <w:shd w:val="clear" w:color="auto" w:fill="FFFFFF"/>
        <w:tabs>
          <w:tab w:val="left" w:pos="-142"/>
          <w:tab w:val="left" w:pos="426"/>
        </w:tabs>
        <w:spacing w:before="120" w:line="255" w:lineRule="atLeast"/>
        <w:ind w:left="-426" w:right="-284" w:firstLine="568"/>
        <w:rPr>
          <w:color w:val="000000"/>
          <w:sz w:val="24"/>
          <w:szCs w:val="24"/>
        </w:rPr>
      </w:pPr>
      <w:r w:rsidRPr="00F13ADA">
        <w:rPr>
          <w:color w:val="000000"/>
          <w:sz w:val="24"/>
          <w:szCs w:val="24"/>
        </w:rPr>
        <w:t>Психофизиологические вредные и опасные факторы: напряжение зрения и внимания; интеллектуальные, эмоциональные и длительные статические нагрузки; монотонность труда; большой объем информации, обрабатываемый в единицу времени; нерациональная организация рабочего места.</w:t>
      </w:r>
    </w:p>
    <w:p w:rsidR="00F13ADA" w:rsidRPr="00F13ADA" w:rsidRDefault="00F13ADA" w:rsidP="00D430C1">
      <w:pPr>
        <w:shd w:val="clear" w:color="auto" w:fill="FFFFFF"/>
        <w:tabs>
          <w:tab w:val="left" w:pos="-142"/>
          <w:tab w:val="left" w:pos="426"/>
        </w:tabs>
        <w:spacing w:before="120" w:line="255" w:lineRule="atLeast"/>
        <w:ind w:left="-426" w:right="-284" w:firstLine="568"/>
        <w:rPr>
          <w:color w:val="000000"/>
          <w:sz w:val="24"/>
          <w:szCs w:val="24"/>
        </w:rPr>
      </w:pPr>
      <w:r w:rsidRPr="00F13ADA">
        <w:rPr>
          <w:color w:val="000000"/>
          <w:sz w:val="24"/>
          <w:szCs w:val="24"/>
        </w:rPr>
        <w:t xml:space="preserve">Типичными ощущениями, которые испытывают к концу рабочего дня </w:t>
      </w:r>
      <w:proofErr w:type="gramStart"/>
      <w:r w:rsidRPr="00F13ADA">
        <w:rPr>
          <w:color w:val="000000"/>
          <w:sz w:val="24"/>
          <w:szCs w:val="24"/>
        </w:rPr>
        <w:t>операторы  ПЭВМ</w:t>
      </w:r>
      <w:proofErr w:type="gramEnd"/>
      <w:r w:rsidRPr="00F13ADA">
        <w:rPr>
          <w:color w:val="000000"/>
          <w:sz w:val="24"/>
          <w:szCs w:val="24"/>
        </w:rPr>
        <w:t>, являются: переутомление глаз, головная боль, тянущие боли в мышцах шеи, рук и спины, снижение концентрации внимания.</w:t>
      </w:r>
    </w:p>
    <w:p w:rsidR="00F13ADA" w:rsidRPr="00F13ADA" w:rsidRDefault="00F13ADA" w:rsidP="00D430C1">
      <w:pPr>
        <w:tabs>
          <w:tab w:val="left" w:pos="-142"/>
          <w:tab w:val="left" w:pos="426"/>
        </w:tabs>
        <w:ind w:left="-426" w:right="-284" w:firstLine="568"/>
        <w:rPr>
          <w:sz w:val="24"/>
          <w:szCs w:val="24"/>
        </w:rPr>
      </w:pPr>
    </w:p>
    <w:p w:rsidR="00F13ADA" w:rsidRPr="00F13ADA" w:rsidRDefault="00F13ADA" w:rsidP="00D430C1">
      <w:pPr>
        <w:tabs>
          <w:tab w:val="left" w:pos="-142"/>
          <w:tab w:val="left" w:pos="426"/>
        </w:tabs>
        <w:ind w:left="-426" w:right="-284" w:firstLine="568"/>
        <w:rPr>
          <w:sz w:val="24"/>
          <w:szCs w:val="24"/>
        </w:rPr>
      </w:pPr>
      <w:r w:rsidRPr="00F13ADA">
        <w:rPr>
          <w:b/>
          <w:bCs/>
          <w:color w:val="004080"/>
          <w:sz w:val="24"/>
          <w:szCs w:val="24"/>
          <w:shd w:val="clear" w:color="auto" w:fill="FFFFFF"/>
        </w:rPr>
        <w:t>К профессиональным заболеваниям, связанным с ТПН, относятся:</w:t>
      </w:r>
    </w:p>
    <w:p w:rsidR="00F13ADA" w:rsidRPr="00F13ADA" w:rsidRDefault="00F13ADA" w:rsidP="00D430C1">
      <w:pPr>
        <w:widowControl/>
        <w:numPr>
          <w:ilvl w:val="0"/>
          <w:numId w:val="3"/>
        </w:numPr>
        <w:shd w:val="clear" w:color="auto" w:fill="FFFFFF"/>
        <w:tabs>
          <w:tab w:val="left" w:pos="-142"/>
          <w:tab w:val="left" w:pos="426"/>
        </w:tabs>
        <w:autoSpaceDE/>
        <w:autoSpaceDN/>
        <w:adjustRightInd/>
        <w:spacing w:after="30" w:line="255" w:lineRule="atLeast"/>
        <w:ind w:left="-426" w:right="-284" w:firstLine="568"/>
        <w:jc w:val="left"/>
        <w:rPr>
          <w:color w:val="000000"/>
          <w:sz w:val="24"/>
          <w:szCs w:val="24"/>
        </w:rPr>
      </w:pPr>
      <w:proofErr w:type="gramStart"/>
      <w:r w:rsidRPr="00F13ADA">
        <w:rPr>
          <w:color w:val="000000"/>
          <w:sz w:val="24"/>
          <w:szCs w:val="24"/>
        </w:rPr>
        <w:t>тендовагинит  —</w:t>
      </w:r>
      <w:proofErr w:type="gramEnd"/>
      <w:r w:rsidRPr="00F13ADA">
        <w:rPr>
          <w:color w:val="000000"/>
          <w:sz w:val="24"/>
          <w:szCs w:val="24"/>
        </w:rPr>
        <w:t xml:space="preserve"> воспаление сухожилий кисти, запястья, плеча;</w:t>
      </w:r>
    </w:p>
    <w:p w:rsidR="00F13ADA" w:rsidRPr="00F13ADA" w:rsidRDefault="00F13ADA" w:rsidP="00D430C1">
      <w:pPr>
        <w:widowControl/>
        <w:numPr>
          <w:ilvl w:val="0"/>
          <w:numId w:val="3"/>
        </w:numPr>
        <w:shd w:val="clear" w:color="auto" w:fill="FFFFFF"/>
        <w:tabs>
          <w:tab w:val="left" w:pos="-142"/>
          <w:tab w:val="left" w:pos="426"/>
        </w:tabs>
        <w:autoSpaceDE/>
        <w:autoSpaceDN/>
        <w:adjustRightInd/>
        <w:spacing w:after="30" w:line="255" w:lineRule="atLeast"/>
        <w:ind w:left="-426" w:right="-284" w:firstLine="568"/>
        <w:jc w:val="left"/>
        <w:rPr>
          <w:color w:val="000000"/>
          <w:sz w:val="24"/>
          <w:szCs w:val="24"/>
        </w:rPr>
      </w:pPr>
      <w:proofErr w:type="spellStart"/>
      <w:r w:rsidRPr="00F13ADA">
        <w:rPr>
          <w:color w:val="000000"/>
          <w:sz w:val="24"/>
          <w:szCs w:val="24"/>
        </w:rPr>
        <w:t>тендосиновит</w:t>
      </w:r>
      <w:proofErr w:type="spellEnd"/>
      <w:r w:rsidRPr="00F13ADA">
        <w:rPr>
          <w:color w:val="000000"/>
          <w:sz w:val="24"/>
          <w:szCs w:val="24"/>
        </w:rPr>
        <w:t xml:space="preserve"> — воспаление синовиальной оболочки сухожильного основания кисти и запястья;</w:t>
      </w:r>
    </w:p>
    <w:p w:rsidR="00F13ADA" w:rsidRPr="00F13ADA" w:rsidRDefault="00F13ADA" w:rsidP="00D430C1">
      <w:pPr>
        <w:widowControl/>
        <w:numPr>
          <w:ilvl w:val="0"/>
          <w:numId w:val="3"/>
        </w:numPr>
        <w:shd w:val="clear" w:color="auto" w:fill="FFFFFF"/>
        <w:tabs>
          <w:tab w:val="left" w:pos="-142"/>
          <w:tab w:val="left" w:pos="426"/>
        </w:tabs>
        <w:autoSpaceDE/>
        <w:autoSpaceDN/>
        <w:adjustRightInd/>
        <w:spacing w:after="30" w:line="255" w:lineRule="atLeast"/>
        <w:ind w:left="-426" w:right="-284" w:firstLine="568"/>
        <w:jc w:val="left"/>
        <w:rPr>
          <w:color w:val="000000"/>
          <w:sz w:val="24"/>
          <w:szCs w:val="24"/>
        </w:rPr>
      </w:pPr>
      <w:proofErr w:type="gramStart"/>
      <w:r w:rsidRPr="00F13ADA">
        <w:rPr>
          <w:color w:val="000000"/>
          <w:sz w:val="24"/>
          <w:szCs w:val="24"/>
        </w:rPr>
        <w:t>синдром</w:t>
      </w:r>
      <w:proofErr w:type="gramEnd"/>
      <w:r w:rsidRPr="00F13ADA">
        <w:rPr>
          <w:color w:val="000000"/>
          <w:sz w:val="24"/>
          <w:szCs w:val="24"/>
        </w:rPr>
        <w:t xml:space="preserve"> запястного канала (СЗК) –  вызывается ущемлением срединного нерва в запястном канале. Накапливающаяся травма вызывает образование продуктов распада в области запястного канала, в результате чего вначале возникает отек, а затем СЗК.</w:t>
      </w:r>
    </w:p>
    <w:p w:rsidR="003B159F" w:rsidRDefault="003B159F" w:rsidP="00D430C1">
      <w:pPr>
        <w:tabs>
          <w:tab w:val="left" w:pos="-142"/>
          <w:tab w:val="left" w:pos="426"/>
        </w:tabs>
        <w:ind w:left="-426" w:right="-284" w:firstLine="568"/>
      </w:pPr>
    </w:p>
    <w:sectPr w:rsidR="003B159F" w:rsidSect="00F13AD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65EC2"/>
    <w:multiLevelType w:val="multilevel"/>
    <w:tmpl w:val="13D88F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4A6010"/>
    <w:multiLevelType w:val="multilevel"/>
    <w:tmpl w:val="038A18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684446"/>
    <w:multiLevelType w:val="multilevel"/>
    <w:tmpl w:val="02CA64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FF6"/>
    <w:rsid w:val="003B159F"/>
    <w:rsid w:val="00492289"/>
    <w:rsid w:val="00934CE4"/>
    <w:rsid w:val="00A55FF6"/>
    <w:rsid w:val="00BD1EB5"/>
    <w:rsid w:val="00D236AC"/>
    <w:rsid w:val="00D430C1"/>
    <w:rsid w:val="00F1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82FD77-E726-450C-AFE0-DDFF7C628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FF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BD1EB5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55FF6"/>
    <w:pPr>
      <w:overflowPunct w:val="0"/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A55F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30C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430C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D1E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Strong"/>
    <w:basedOn w:val="a0"/>
    <w:uiPriority w:val="22"/>
    <w:qFormat/>
    <w:rsid w:val="00BD1EB5"/>
    <w:rPr>
      <w:b/>
      <w:bCs/>
    </w:rPr>
  </w:style>
  <w:style w:type="paragraph" w:styleId="a8">
    <w:name w:val="Normal (Web)"/>
    <w:basedOn w:val="a"/>
    <w:uiPriority w:val="99"/>
    <w:semiHidden/>
    <w:unhideWhenUsed/>
    <w:rsid w:val="00BD1EB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0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andars.ru/shkola/bezopasnost-zhiznedeyatelnosti/organizaciya-trudovoy-deyatelnosti.html" TargetMode="External"/><Relationship Id="rId5" Type="http://schemas.openxmlformats.org/officeDocument/2006/relationships/hyperlink" Target="http://www.grandars.ru/shkola/bezopasnost-zhiznedeyatelnosti/usloviya-trudovoy-deyatelnost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2356</Words>
  <Characters>13435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Наталья В. Павлова</cp:lastModifiedBy>
  <cp:revision>2</cp:revision>
  <cp:lastPrinted>2014-11-24T07:17:00Z</cp:lastPrinted>
  <dcterms:created xsi:type="dcterms:W3CDTF">2019-06-18T01:16:00Z</dcterms:created>
  <dcterms:modified xsi:type="dcterms:W3CDTF">2019-06-18T01:16:00Z</dcterms:modified>
</cp:coreProperties>
</file>