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0D" w:rsidRPr="00AB2EBE" w:rsidRDefault="000F6BEB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0600D" w:rsidRPr="00AB2EBE">
        <w:rPr>
          <w:rFonts w:ascii="Times New Roman" w:hAnsi="Times New Roman" w:cs="Times New Roman"/>
          <w:sz w:val="24"/>
          <w:szCs w:val="24"/>
        </w:rPr>
        <w:t>УТВЕРЖДАЮ</w:t>
      </w:r>
    </w:p>
    <w:p w:rsidR="00C0600D" w:rsidRPr="00AB2EBE" w:rsidRDefault="00D91560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C0600D" w:rsidRPr="00AB2EB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600D" w:rsidRPr="00AB2EBE">
        <w:rPr>
          <w:rFonts w:ascii="Times New Roman" w:hAnsi="Times New Roman" w:cs="Times New Roman"/>
          <w:sz w:val="24"/>
          <w:szCs w:val="24"/>
        </w:rPr>
        <w:t xml:space="preserve"> </w:t>
      </w:r>
      <w:r w:rsidR="005F3455" w:rsidRPr="00AB2EBE">
        <w:rPr>
          <w:rFonts w:ascii="Times New Roman" w:hAnsi="Times New Roman" w:cs="Times New Roman"/>
          <w:sz w:val="24"/>
          <w:szCs w:val="24"/>
        </w:rPr>
        <w:t>МБУ ДО</w:t>
      </w:r>
      <w:r w:rsidR="000F6BEB" w:rsidRPr="00AB2EBE">
        <w:rPr>
          <w:rFonts w:ascii="Times New Roman" w:hAnsi="Times New Roman" w:cs="Times New Roman"/>
          <w:sz w:val="24"/>
          <w:szCs w:val="24"/>
        </w:rPr>
        <w:t xml:space="preserve"> </w:t>
      </w:r>
      <w:r w:rsidR="00C0600D" w:rsidRPr="00AB2EBE">
        <w:rPr>
          <w:rFonts w:ascii="Times New Roman" w:hAnsi="Times New Roman" w:cs="Times New Roman"/>
          <w:sz w:val="24"/>
          <w:szCs w:val="24"/>
        </w:rPr>
        <w:t xml:space="preserve">ДЮСШ  №1 </w:t>
      </w:r>
    </w:p>
    <w:p w:rsidR="00D91560" w:rsidRDefault="000F6BEB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EBE">
        <w:rPr>
          <w:rFonts w:ascii="Times New Roman" w:hAnsi="Times New Roman" w:cs="Times New Roman"/>
          <w:sz w:val="24"/>
          <w:szCs w:val="24"/>
        </w:rPr>
        <w:t>__________</w:t>
      </w:r>
      <w:r w:rsidR="00C0600D" w:rsidRPr="00AB2EBE">
        <w:rPr>
          <w:rFonts w:ascii="Times New Roman" w:hAnsi="Times New Roman" w:cs="Times New Roman"/>
          <w:sz w:val="24"/>
          <w:szCs w:val="24"/>
        </w:rPr>
        <w:t xml:space="preserve">_______ </w:t>
      </w:r>
      <w:r w:rsidR="00D91560">
        <w:rPr>
          <w:rFonts w:ascii="Times New Roman" w:hAnsi="Times New Roman" w:cs="Times New Roman"/>
          <w:sz w:val="24"/>
          <w:szCs w:val="24"/>
        </w:rPr>
        <w:t>Л.А. Романова</w:t>
      </w:r>
    </w:p>
    <w:p w:rsidR="00C0600D" w:rsidRPr="00AB2EBE" w:rsidRDefault="00C0600D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EBE">
        <w:rPr>
          <w:rFonts w:ascii="Times New Roman" w:hAnsi="Times New Roman" w:cs="Times New Roman"/>
          <w:sz w:val="24"/>
          <w:szCs w:val="24"/>
        </w:rPr>
        <w:t>«___</w:t>
      </w:r>
      <w:r w:rsidR="000F6BEB" w:rsidRPr="00AB2EBE">
        <w:rPr>
          <w:rFonts w:ascii="Times New Roman" w:hAnsi="Times New Roman" w:cs="Times New Roman"/>
          <w:sz w:val="24"/>
          <w:szCs w:val="24"/>
        </w:rPr>
        <w:t>_</w:t>
      </w:r>
      <w:r w:rsidRPr="00AB2EBE">
        <w:rPr>
          <w:rFonts w:ascii="Times New Roman" w:hAnsi="Times New Roman" w:cs="Times New Roman"/>
          <w:sz w:val="24"/>
          <w:szCs w:val="24"/>
        </w:rPr>
        <w:t>»</w:t>
      </w:r>
      <w:r w:rsidR="000F6BEB" w:rsidRPr="00AB2EBE">
        <w:rPr>
          <w:rFonts w:ascii="Times New Roman" w:hAnsi="Times New Roman" w:cs="Times New Roman"/>
          <w:sz w:val="24"/>
          <w:szCs w:val="24"/>
        </w:rPr>
        <w:t>___</w:t>
      </w:r>
      <w:r w:rsidRPr="00AB2EBE">
        <w:rPr>
          <w:rFonts w:ascii="Times New Roman" w:hAnsi="Times New Roman" w:cs="Times New Roman"/>
          <w:sz w:val="24"/>
          <w:szCs w:val="24"/>
        </w:rPr>
        <w:t>_________</w:t>
      </w:r>
      <w:r w:rsidR="00691C73" w:rsidRPr="00AB2EBE">
        <w:rPr>
          <w:rFonts w:ascii="Times New Roman" w:hAnsi="Times New Roman" w:cs="Times New Roman"/>
          <w:sz w:val="24"/>
          <w:szCs w:val="24"/>
        </w:rPr>
        <w:t>___</w:t>
      </w:r>
      <w:r w:rsidRPr="00AB2EBE">
        <w:rPr>
          <w:rFonts w:ascii="Times New Roman" w:hAnsi="Times New Roman" w:cs="Times New Roman"/>
          <w:sz w:val="24"/>
          <w:szCs w:val="24"/>
        </w:rPr>
        <w:t>201</w:t>
      </w:r>
      <w:r w:rsidR="00BE4B36">
        <w:rPr>
          <w:rFonts w:ascii="Times New Roman" w:hAnsi="Times New Roman" w:cs="Times New Roman"/>
          <w:sz w:val="24"/>
          <w:szCs w:val="24"/>
        </w:rPr>
        <w:t>8</w:t>
      </w:r>
      <w:r w:rsidRPr="00AB2EBE">
        <w:rPr>
          <w:rFonts w:ascii="Times New Roman" w:hAnsi="Times New Roman" w:cs="Times New Roman"/>
          <w:sz w:val="24"/>
          <w:szCs w:val="24"/>
        </w:rPr>
        <w:t xml:space="preserve"> г.      </w:t>
      </w:r>
    </w:p>
    <w:p w:rsidR="00606CFB" w:rsidRPr="00AB2EBE" w:rsidRDefault="00606CFB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25" w:rsidRDefault="00686625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25" w:rsidRDefault="00686625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00D" w:rsidRPr="00AB2EBE" w:rsidRDefault="00C0600D" w:rsidP="00F4624D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B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36678" w:rsidRDefault="00B15F11" w:rsidP="00F4624D">
      <w:pPr>
        <w:pStyle w:val="Heading"/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ДЕЗИНФЕКТОРА</w:t>
      </w:r>
    </w:p>
    <w:p w:rsidR="00B15F11" w:rsidRDefault="00B15F11" w:rsidP="00F4624D">
      <w:pPr>
        <w:pStyle w:val="Heading"/>
        <w:tabs>
          <w:tab w:val="left" w:pos="567"/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5F11" w:rsidRDefault="00B15F11" w:rsidP="005907C8">
      <w:pPr>
        <w:pStyle w:val="Heading"/>
        <w:tabs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   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Настоящая должностная  инструкция  разработана   и   утверждена   на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основании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удового договора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Государственного стандарта ГОСТ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6,30-2003 введенного в действие Постановлением Госстандарта России от 03.03.2003 №65-ст.</w:t>
      </w:r>
      <w:r w:rsidR="00E0036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E00368" w:rsidRPr="00E00368">
        <w:rPr>
          <w:rFonts w:ascii="Helvetica" w:hAnsi="Helvetica" w:cs="Helvetica"/>
          <w:color w:val="404040"/>
          <w:shd w:val="clear" w:color="auto" w:fill="FFFFFF"/>
        </w:rPr>
        <w:t xml:space="preserve"> </w:t>
      </w:r>
      <w:r w:rsidR="00E0036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общих</w:t>
      </w:r>
      <w:r w:rsidR="00E00368" w:rsidRPr="00E0036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требовани</w:t>
      </w:r>
      <w:r w:rsidR="00E0036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й</w:t>
      </w:r>
      <w:r w:rsidR="00E00368" w:rsidRPr="00E0036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 санитарному состоянию объектов регламентирует ФЗ РФ «О санитарно-эпидемиологическом благополучии населения» № 52-ФЗ</w:t>
      </w:r>
      <w:r w:rsidR="00E0036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E0036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00368" w:rsidRPr="00E00368">
        <w:rPr>
          <w:rFonts w:ascii="Times New Roman" w:hAnsi="Times New Roman" w:cs="Times New Roman"/>
          <w:b w:val="0"/>
          <w:shd w:val="clear" w:color="auto" w:fill="FFFFFF"/>
        </w:rPr>
        <w:t>СП 1567–76 «Санитарные правила устройства и содержания мест занятий по физической культуре и спорту»</w:t>
      </w:r>
      <w:r w:rsidR="00E00368" w:rsidRPr="00E00368">
        <w:rPr>
          <w:rFonts w:ascii="Times New Roman" w:hAnsi="Times New Roman" w:cs="Times New Roman"/>
          <w:b w:val="0"/>
          <w:shd w:val="clear" w:color="auto" w:fill="FFFFFF"/>
        </w:rPr>
        <w:t>,</w:t>
      </w:r>
      <w:r w:rsidR="00E00368" w:rsidRPr="00E00368">
        <w:rPr>
          <w:rFonts w:ascii="Helvetica" w:hAnsi="Helvetica" w:cs="Helvetica"/>
          <w:shd w:val="clear" w:color="auto" w:fill="FFFFFF"/>
        </w:rPr>
        <w:t xml:space="preserve">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Трудового  кодекса  Российской  Федерации  и иных нормативных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ак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тов, регулирующих трудовые правоотношения в Российской Федерации.</w:t>
      </w:r>
    </w:p>
    <w:p w:rsidR="00B15F11" w:rsidRDefault="00B15F11" w:rsidP="005907C8">
      <w:pPr>
        <w:pStyle w:val="Heading"/>
        <w:tabs>
          <w:tab w:val="left" w:pos="0"/>
        </w:tabs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15F11" w:rsidRPr="00B15F11" w:rsidRDefault="00B15F11" w:rsidP="005907C8">
      <w:pPr>
        <w:pStyle w:val="Heading"/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B15F11" w:rsidRDefault="00B15F11" w:rsidP="005907C8">
      <w:pPr>
        <w:pStyle w:val="Heading"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15F11" w:rsidRPr="005907C8" w:rsidRDefault="00B15F11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Медицинский  дезинфектор  относится к категории специалистов со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средним профессиональным образованием.</w:t>
      </w:r>
    </w:p>
    <w:p w:rsidR="00B15F11" w:rsidRPr="005907C8" w:rsidRDefault="00B15F11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   должность   медицинского  дезинфектора  назначается  лицо,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имеющее в зависимости от разряда оплаты:</w:t>
      </w:r>
    </w:p>
    <w:p w:rsidR="00B15F11" w:rsidRPr="005907C8" w:rsidRDefault="00B15F11" w:rsidP="005907C8">
      <w:pPr>
        <w:pStyle w:val="Heading"/>
        <w:tabs>
          <w:tab w:val="left" w:pos="0"/>
          <w:tab w:val="left" w:pos="709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среднее  (полное)  общее  образование и индивидуальное обучение не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менее 3 месяцев без предъявления требований к стажу работы;</w:t>
      </w:r>
    </w:p>
    <w:p w:rsidR="00B15F11" w:rsidRPr="005907C8" w:rsidRDefault="00B15F11" w:rsidP="005907C8">
      <w:pPr>
        <w:pStyle w:val="Heading"/>
        <w:tabs>
          <w:tab w:val="left" w:pos="0"/>
          <w:tab w:val="left" w:pos="709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среднее  медицинское  образование  без  предъявления  требований к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стажу работы или среднее (полное) общее  образование  и  стаж  работы  по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профилю не менее 2 лет.</w:t>
      </w:r>
    </w:p>
    <w:p w:rsidR="00B15F11" w:rsidRPr="005907C8" w:rsidRDefault="00B15F11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Медицинский   дезинфектор   назначается    на    должность    и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освобождается от нее главным врачом (директором) учреждения и подчиняется непосредственно заместителю директора по  административно-хозяйственной работе.</w:t>
      </w:r>
    </w:p>
    <w:p w:rsidR="00B15F11" w:rsidRPr="005907C8" w:rsidRDefault="00B15F11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Медицинский дезинфектор должен знать:</w:t>
      </w:r>
    </w:p>
    <w:p w:rsidR="00B15F11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нормативные  и  методические  документы,  определяющие  порядок  и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правила проведения дезинфекционных работ;</w:t>
      </w:r>
    </w:p>
    <w:p w:rsidR="00B15F11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разрешенные   к   применению   дезинфекционные,   стерилизационные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средства;</w:t>
      </w:r>
    </w:p>
    <w:p w:rsidR="00B15F11" w:rsidRPr="005907C8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номенклатуру и нормы расхода </w:t>
      </w:r>
      <w:proofErr w:type="spellStart"/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дезпрепаратов</w:t>
      </w:r>
      <w:proofErr w:type="spellEnd"/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  условия их хранения и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транспортировки;</w:t>
      </w:r>
    </w:p>
    <w:p w:rsidR="00B15F11" w:rsidRPr="005907C8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условия эксплуатации дезинфекционного оборудования;</w:t>
      </w:r>
    </w:p>
    <w:p w:rsidR="00B15F11" w:rsidRPr="005907C8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правила применения средств индивидуальной защиты и оказания первой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помощи при отравлениях;</w:t>
      </w:r>
    </w:p>
    <w:p w:rsidR="00B15F11" w:rsidRPr="005907C8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законодательство о труде и охране труда;</w:t>
      </w:r>
    </w:p>
    <w:p w:rsidR="00B15F11" w:rsidRPr="005907C8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правила внутреннего трудового распорядка;</w:t>
      </w:r>
    </w:p>
    <w:p w:rsidR="00B15F11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 правила    и    нормы    охраны   труда,   техники   безопасности,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производственной санитарии и противопожарной защиты</w:t>
      </w:r>
      <w:r w:rsid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B15F11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</w:p>
    <w:p w:rsidR="00B15F11" w:rsidRPr="005907C8" w:rsidRDefault="00B15F11" w:rsidP="005907C8">
      <w:pPr>
        <w:pStyle w:val="Heading"/>
        <w:numPr>
          <w:ilvl w:val="0"/>
          <w:numId w:val="25"/>
        </w:numPr>
        <w:tabs>
          <w:tab w:val="left" w:pos="0"/>
          <w:tab w:val="left" w:pos="709"/>
          <w:tab w:val="left" w:pos="993"/>
          <w:tab w:val="left" w:pos="1276"/>
        </w:tabs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обязанности</w:t>
      </w:r>
    </w:p>
    <w:p w:rsidR="00B15F11" w:rsidRPr="00B15F11" w:rsidRDefault="00B15F11" w:rsidP="005907C8">
      <w:pPr>
        <w:pStyle w:val="Heading"/>
        <w:tabs>
          <w:tab w:val="left" w:pos="0"/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F11" w:rsidRPr="005907C8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Медицинский дезинфектор:</w:t>
      </w:r>
    </w:p>
    <w:p w:rsidR="00B15F11" w:rsidRPr="005907C8" w:rsidRDefault="00B15F11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Выполняет работу по дезинфекции, дезинсекции и дератизации.</w:t>
      </w:r>
    </w:p>
    <w:p w:rsidR="00B15F11" w:rsidRPr="00E00368" w:rsidRDefault="00B15F11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Подготавливает дезинфекционные растворы,  препараты,  приманки,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инвентарь, аппаратуру и т.п.  для  проведения  работы  по  дезинфекции  и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дератизации.</w:t>
      </w:r>
    </w:p>
    <w:p w:rsidR="00E00368" w:rsidRPr="00E00368" w:rsidRDefault="00E00368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Проводит д</w:t>
      </w:r>
      <w:r w:rsidRPr="00E00368">
        <w:rPr>
          <w:rFonts w:ascii="Times New Roman" w:hAnsi="Times New Roman" w:cs="Times New Roman"/>
          <w:b w:val="0"/>
          <w:shd w:val="clear" w:color="auto" w:fill="FFFFFF"/>
        </w:rPr>
        <w:t>езинфекцию и очистку поверхностей,</w:t>
      </w:r>
      <w:r>
        <w:rPr>
          <w:rFonts w:ascii="Times New Roman" w:hAnsi="Times New Roman" w:cs="Times New Roman"/>
          <w:b w:val="0"/>
          <w:shd w:val="clear" w:color="auto" w:fill="FFFFFF"/>
        </w:rPr>
        <w:t xml:space="preserve"> спортивного инвентаря</w:t>
      </w:r>
      <w:r w:rsidRPr="00E00368">
        <w:rPr>
          <w:rFonts w:ascii="Times New Roman" w:hAnsi="Times New Roman" w:cs="Times New Roman"/>
          <w:b w:val="0"/>
          <w:shd w:val="clear" w:color="auto" w:fill="FFFFFF"/>
        </w:rPr>
        <w:t xml:space="preserve"> загрязненных потожировыми выделениями</w:t>
      </w:r>
      <w:r>
        <w:rPr>
          <w:rFonts w:ascii="Times New Roman" w:hAnsi="Times New Roman" w:cs="Times New Roman"/>
          <w:b w:val="0"/>
          <w:shd w:val="clear" w:color="auto" w:fill="FFFFFF"/>
        </w:rPr>
        <w:t xml:space="preserve">. </w:t>
      </w:r>
      <w:bookmarkStart w:id="0" w:name="_GoBack"/>
      <w:bookmarkEnd w:id="0"/>
    </w:p>
    <w:p w:rsidR="00B15F11" w:rsidRPr="00E00368" w:rsidRDefault="00B15F11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Проверяет качество выполненной дезинфекции </w:t>
      </w:r>
      <w:r w:rsidR="00E0036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спортивных ковров (матов)</w:t>
      </w:r>
      <w:r w:rsidR="00E0036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0036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уборщиками служебных помещений.</w:t>
      </w:r>
    </w:p>
    <w:p w:rsidR="00E00368" w:rsidRPr="00E00368" w:rsidRDefault="00E00368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036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Вести график работы,</w:t>
      </w:r>
      <w:r w:rsidRPr="00E0036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каких помещениях, на каких поверхностях необходимо применять тот или иной метод уборки, с какой периодичностью проводить поддерживающую уборку в течение дня</w:t>
      </w:r>
      <w:r w:rsidRPr="00E0036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B15F11" w:rsidRPr="005907C8" w:rsidRDefault="00B15F11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Соблюдает  правила  безопасной работы с вредными веществами при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выполнении дезинфекционных и </w:t>
      </w:r>
      <w:proofErr w:type="spellStart"/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дератизационных</w:t>
      </w:r>
      <w:proofErr w:type="spellEnd"/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работ.</w:t>
      </w:r>
    </w:p>
    <w:p w:rsidR="00B15F11" w:rsidRPr="001046E4" w:rsidRDefault="00B15F11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Оформляет   документацию  на  выполнение  всех  дезинфекционных</w:t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работ.</w:t>
      </w:r>
    </w:p>
    <w:p w:rsidR="001046E4" w:rsidRPr="001046E4" w:rsidRDefault="001046E4" w:rsidP="005907C8">
      <w:pPr>
        <w:pStyle w:val="Heading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46E4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 xml:space="preserve">В период отсутствия уборщика служебных помещений или в связи с производственной необходимостью, функциональные обязанности уборщика  служебных помещений выполняются </w:t>
      </w:r>
      <w:r w:rsidR="000D2B89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дезинфектором</w:t>
      </w:r>
      <w:r w:rsidRPr="001046E4">
        <w:rPr>
          <w:rStyle w:val="a8"/>
          <w:rFonts w:ascii="Times New Roman" w:hAnsi="Times New Roman" w:cs="Times New Roman"/>
          <w:b w:val="0"/>
          <w:i w:val="0"/>
          <w:sz w:val="24"/>
          <w:szCs w:val="24"/>
        </w:rPr>
        <w:t>, о чем сообщается в приказе по учреждению.</w:t>
      </w:r>
    </w:p>
    <w:p w:rsidR="00B15F11" w:rsidRPr="005907C8" w:rsidRDefault="00B15F11" w:rsidP="005907C8">
      <w:pPr>
        <w:pStyle w:val="Heading"/>
        <w:numPr>
          <w:ilvl w:val="0"/>
          <w:numId w:val="25"/>
        </w:numPr>
        <w:tabs>
          <w:tab w:val="left" w:pos="0"/>
          <w:tab w:val="left" w:pos="709"/>
          <w:tab w:val="left" w:pos="993"/>
          <w:tab w:val="left" w:pos="1276"/>
        </w:tabs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</w:t>
      </w:r>
    </w:p>
    <w:p w:rsidR="00B15F11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Медицинский дезинфектор имеет право:</w:t>
      </w:r>
    </w:p>
    <w:p w:rsidR="00B15F11" w:rsidRDefault="00B15F11" w:rsidP="005907C8">
      <w:pPr>
        <w:pStyle w:val="Heading"/>
        <w:tabs>
          <w:tab w:val="left" w:pos="0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3.1. Представлять    на    рассмотрение   своего   непосредственного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руководства предложения по вопросам своей деятельности.</w:t>
      </w:r>
    </w:p>
    <w:p w:rsidR="00B15F11" w:rsidRDefault="00B15F11" w:rsidP="005907C8">
      <w:pPr>
        <w:pStyle w:val="Heading"/>
        <w:tabs>
          <w:tab w:val="left" w:pos="0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3.2.</w:t>
      </w:r>
      <w:r w:rsid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Получать от специалистов учреждения информацию, необходимую для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осуществления своей деятельности.</w:t>
      </w:r>
    </w:p>
    <w:p w:rsidR="005907C8" w:rsidRDefault="00B15F11" w:rsidP="005907C8">
      <w:pPr>
        <w:pStyle w:val="Heading"/>
        <w:tabs>
          <w:tab w:val="left" w:pos="0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3.3.</w:t>
      </w:r>
      <w:r w:rsid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Требовать  от  руководства  учреждения  оказания  содействия  в</w:t>
      </w:r>
      <w:r w:rsid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исполнении своих должностных обязанностей.</w:t>
      </w:r>
    </w:p>
    <w:p w:rsidR="00B15F11" w:rsidRPr="001046E4" w:rsidRDefault="00B15F11" w:rsidP="005907C8">
      <w:pPr>
        <w:pStyle w:val="Heading"/>
        <w:tabs>
          <w:tab w:val="left" w:pos="0"/>
          <w:tab w:val="left" w:pos="709"/>
          <w:tab w:val="left" w:pos="993"/>
          <w:tab w:val="left" w:pos="1276"/>
        </w:tabs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104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 4. Ответственность</w:t>
      </w:r>
    </w:p>
    <w:p w:rsidR="00B15F11" w:rsidRDefault="00B15F11" w:rsidP="005907C8">
      <w:pPr>
        <w:pStyle w:val="Heading"/>
        <w:tabs>
          <w:tab w:val="left" w:pos="0"/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Медицинский дезинфектор несет ответственность:</w:t>
      </w:r>
    </w:p>
    <w:p w:rsidR="00B15F11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4.1. За ненадлежащее  исполнение или неисполнение  своих должностных</w:t>
      </w:r>
      <w:r w:rsid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обязанностей, предусмотренных  настоящей   должностной   инструкцией,   в</w:t>
      </w:r>
      <w:r w:rsid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пределах, определенных трудовым законодательством Российской Федерации.</w:t>
      </w:r>
    </w:p>
    <w:p w:rsidR="005907C8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4.2. За  правонарушения,  совершенные в процессе осуществления своей</w:t>
      </w:r>
      <w:r w:rsid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еятельности, - в пределах,  определенных  административным,  уголовным и</w:t>
      </w:r>
      <w:r w:rsidR="005907C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гражданским законодательством Российской Федерации.</w:t>
      </w:r>
    </w:p>
    <w:p w:rsidR="001046E4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4.3. За причинение материального ущерба - в  пределах,  определенных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действующим трудовым    и    гражданским законодательством   Российской</w:t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Федерации.</w:t>
      </w:r>
    </w:p>
    <w:p w:rsidR="001046E4" w:rsidRPr="00160FA0" w:rsidRDefault="001046E4" w:rsidP="001046E4">
      <w:pPr>
        <w:shd w:val="clear" w:color="auto" w:fill="FFFFFF" w:themeFill="background1"/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686625" w:rsidRPr="005907C8" w:rsidRDefault="00B15F11" w:rsidP="005907C8">
      <w:pPr>
        <w:pStyle w:val="Heading"/>
        <w:tabs>
          <w:tab w:val="left" w:pos="0"/>
          <w:tab w:val="left" w:pos="709"/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15F11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>
        <w:rPr>
          <w:color w:val="000000"/>
        </w:rPr>
        <w:br/>
      </w:r>
    </w:p>
    <w:p w:rsidR="005907C8" w:rsidRDefault="005907C8" w:rsidP="005907C8">
      <w:pPr>
        <w:pStyle w:val="Heading"/>
        <w:tabs>
          <w:tab w:val="left" w:pos="0"/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  <w:tab w:val="left" w:pos="709"/>
          <w:tab w:val="left" w:pos="993"/>
          <w:tab w:val="left" w:pos="1276"/>
        </w:tabs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  <w:tab w:val="left" w:pos="709"/>
          <w:tab w:val="left" w:pos="993"/>
          <w:tab w:val="left" w:pos="1276"/>
        </w:tabs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F73024" w:rsidRDefault="00F73024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5907C8" w:rsidRDefault="005907C8" w:rsidP="005907C8">
      <w:pPr>
        <w:pStyle w:val="Heading"/>
        <w:tabs>
          <w:tab w:val="left" w:pos="0"/>
        </w:tabs>
        <w:ind w:left="1230"/>
        <w:rPr>
          <w:rFonts w:ascii="Times New Roman" w:hAnsi="Times New Roman" w:cs="Times New Roman"/>
          <w:sz w:val="24"/>
          <w:szCs w:val="24"/>
        </w:rPr>
      </w:pPr>
    </w:p>
    <w:p w:rsidR="00BE4B36" w:rsidRPr="00AB2EBE" w:rsidRDefault="00BE4B36" w:rsidP="00736678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B2EBE">
        <w:rPr>
          <w:rFonts w:ascii="Times New Roman" w:hAnsi="Times New Roman" w:cs="Times New Roman"/>
          <w:sz w:val="24"/>
          <w:szCs w:val="24"/>
        </w:rPr>
        <w:t>МБУ ДО «ДЮСШ №1» ГО «город Якутск»</w:t>
      </w:r>
    </w:p>
    <w:p w:rsidR="00BE4B36" w:rsidRPr="00AB2EBE" w:rsidRDefault="00BE4B36" w:rsidP="00BE4B3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BE">
        <w:rPr>
          <w:rFonts w:ascii="Times New Roman" w:hAnsi="Times New Roman" w:cs="Times New Roman"/>
          <w:b/>
          <w:sz w:val="24"/>
          <w:szCs w:val="24"/>
        </w:rPr>
        <w:t>Лист ознакомлений</w:t>
      </w:r>
    </w:p>
    <w:p w:rsidR="00BE4B36" w:rsidRPr="00AB2EBE" w:rsidRDefault="00BE4B36" w:rsidP="00BE4B3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BE">
        <w:rPr>
          <w:rFonts w:ascii="Times New Roman" w:hAnsi="Times New Roman" w:cs="Times New Roman"/>
          <w:b/>
          <w:sz w:val="24"/>
          <w:szCs w:val="24"/>
        </w:rPr>
        <w:t xml:space="preserve">с должностной инструкцией </w:t>
      </w:r>
      <w:r>
        <w:rPr>
          <w:rFonts w:ascii="Times New Roman" w:hAnsi="Times New Roman" w:cs="Times New Roman"/>
          <w:b/>
          <w:sz w:val="24"/>
          <w:szCs w:val="24"/>
        </w:rPr>
        <w:t>дезинфектора</w:t>
      </w:r>
    </w:p>
    <w:p w:rsidR="00BE4B36" w:rsidRPr="00AB2EBE" w:rsidRDefault="00BE4B36" w:rsidP="00BE4B36">
      <w:pPr>
        <w:tabs>
          <w:tab w:val="left" w:pos="567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268"/>
        <w:gridCol w:w="2693"/>
      </w:tblGrid>
      <w:tr w:rsidR="00BE4B36" w:rsidRPr="00AB2EBE" w:rsidTr="00163C5E">
        <w:trPr>
          <w:trHeight w:val="113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36" w:rsidRPr="00AB2EBE" w:rsidTr="00163C5E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4B36" w:rsidRPr="00AB2EBE" w:rsidRDefault="00BE4B36" w:rsidP="00163C5E">
            <w:pPr>
              <w:tabs>
                <w:tab w:val="left" w:pos="567"/>
                <w:tab w:val="left" w:pos="709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B36" w:rsidRDefault="00BE4B36" w:rsidP="00BE4B36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4B36" w:rsidRDefault="00BE4B36" w:rsidP="00BE4B36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4B36" w:rsidRDefault="00BE4B36" w:rsidP="00BE4B36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E4B36" w:rsidSect="00AB2EBE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67"/>
    <w:multiLevelType w:val="multilevel"/>
    <w:tmpl w:val="67F6D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5EC656B"/>
    <w:multiLevelType w:val="multilevel"/>
    <w:tmpl w:val="24B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64EC2"/>
    <w:multiLevelType w:val="hybridMultilevel"/>
    <w:tmpl w:val="C6368DEC"/>
    <w:lvl w:ilvl="0" w:tplc="1EB21576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09C74860"/>
    <w:multiLevelType w:val="multilevel"/>
    <w:tmpl w:val="A3B60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18A07CE"/>
    <w:multiLevelType w:val="multilevel"/>
    <w:tmpl w:val="4F9E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8275D"/>
    <w:multiLevelType w:val="multilevel"/>
    <w:tmpl w:val="844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66664"/>
    <w:multiLevelType w:val="multilevel"/>
    <w:tmpl w:val="C766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D6D00"/>
    <w:multiLevelType w:val="multilevel"/>
    <w:tmpl w:val="C6AC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E5D6C"/>
    <w:multiLevelType w:val="hybridMultilevel"/>
    <w:tmpl w:val="E71CAEEC"/>
    <w:lvl w:ilvl="0" w:tplc="EE6672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0A0588"/>
    <w:multiLevelType w:val="hybridMultilevel"/>
    <w:tmpl w:val="D1FE8B1E"/>
    <w:lvl w:ilvl="0" w:tplc="324607C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9011B0"/>
    <w:multiLevelType w:val="multilevel"/>
    <w:tmpl w:val="904E699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E3D3DFF"/>
    <w:multiLevelType w:val="hybridMultilevel"/>
    <w:tmpl w:val="3D7E57E8"/>
    <w:lvl w:ilvl="0" w:tplc="EC7CE2E6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F29"/>
    <w:multiLevelType w:val="hybridMultilevel"/>
    <w:tmpl w:val="CF466662"/>
    <w:lvl w:ilvl="0" w:tplc="A072A1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3F3F51"/>
    <w:multiLevelType w:val="hybridMultilevel"/>
    <w:tmpl w:val="AC9430B2"/>
    <w:lvl w:ilvl="0" w:tplc="A882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23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2C87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8CF9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71EDA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8C2D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BE83A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523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0A88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D954D2C"/>
    <w:multiLevelType w:val="hybridMultilevel"/>
    <w:tmpl w:val="9E128CD4"/>
    <w:lvl w:ilvl="0" w:tplc="8D86BBFE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D2F71"/>
    <w:multiLevelType w:val="multilevel"/>
    <w:tmpl w:val="869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D5E0C"/>
    <w:multiLevelType w:val="multilevel"/>
    <w:tmpl w:val="9E9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14BFA"/>
    <w:multiLevelType w:val="hybridMultilevel"/>
    <w:tmpl w:val="E2A6C004"/>
    <w:lvl w:ilvl="0" w:tplc="159EC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05924"/>
    <w:multiLevelType w:val="hybridMultilevel"/>
    <w:tmpl w:val="E702D966"/>
    <w:lvl w:ilvl="0" w:tplc="2AE628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A0E06"/>
    <w:multiLevelType w:val="multilevel"/>
    <w:tmpl w:val="43822248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12510"/>
    <w:multiLevelType w:val="multilevel"/>
    <w:tmpl w:val="8EEE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F87FAA"/>
    <w:multiLevelType w:val="multilevel"/>
    <w:tmpl w:val="F4E227B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8D16D72"/>
    <w:multiLevelType w:val="hybridMultilevel"/>
    <w:tmpl w:val="FF74B2C6"/>
    <w:lvl w:ilvl="0" w:tplc="BDB8F15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E14CC"/>
    <w:multiLevelType w:val="multilevel"/>
    <w:tmpl w:val="20C8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9"/>
  </w:num>
  <w:num w:numId="5">
    <w:abstractNumId w:val="3"/>
  </w:num>
  <w:num w:numId="6">
    <w:abstractNumId w:val="23"/>
  </w:num>
  <w:num w:numId="7">
    <w:abstractNumId w:val="13"/>
  </w:num>
  <w:num w:numId="8">
    <w:abstractNumId w:val="18"/>
  </w:num>
  <w:num w:numId="9">
    <w:abstractNumId w:val="14"/>
  </w:num>
  <w:num w:numId="10">
    <w:abstractNumId w:val="11"/>
  </w:num>
  <w:num w:numId="11">
    <w:abstractNumId w:val="10"/>
  </w:num>
  <w:num w:numId="12">
    <w:abstractNumId w:val="22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4"/>
  </w:num>
  <w:num w:numId="22">
    <w:abstractNumId w:val="1"/>
  </w:num>
  <w:num w:numId="23">
    <w:abstractNumId w:val="15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E"/>
    <w:rsid w:val="000D2B89"/>
    <w:rsid w:val="000F6BEB"/>
    <w:rsid w:val="001046E4"/>
    <w:rsid w:val="00160FA0"/>
    <w:rsid w:val="001645F3"/>
    <w:rsid w:val="00231DDF"/>
    <w:rsid w:val="002F0FD3"/>
    <w:rsid w:val="0035102B"/>
    <w:rsid w:val="0055182D"/>
    <w:rsid w:val="005907C8"/>
    <w:rsid w:val="005F3455"/>
    <w:rsid w:val="00606CFB"/>
    <w:rsid w:val="00621913"/>
    <w:rsid w:val="006721ED"/>
    <w:rsid w:val="00686625"/>
    <w:rsid w:val="00691C73"/>
    <w:rsid w:val="006F70A8"/>
    <w:rsid w:val="00736678"/>
    <w:rsid w:val="00743010"/>
    <w:rsid w:val="007777C0"/>
    <w:rsid w:val="008E6F27"/>
    <w:rsid w:val="009278A2"/>
    <w:rsid w:val="00A82E62"/>
    <w:rsid w:val="00AA67E5"/>
    <w:rsid w:val="00AB2EBE"/>
    <w:rsid w:val="00B15F11"/>
    <w:rsid w:val="00B2113E"/>
    <w:rsid w:val="00B555C9"/>
    <w:rsid w:val="00BE4B36"/>
    <w:rsid w:val="00C0600D"/>
    <w:rsid w:val="00C80985"/>
    <w:rsid w:val="00D91560"/>
    <w:rsid w:val="00E00368"/>
    <w:rsid w:val="00E25C0A"/>
    <w:rsid w:val="00E3113E"/>
    <w:rsid w:val="00F4624D"/>
    <w:rsid w:val="00F7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  <w:style w:type="paragraph" w:customStyle="1" w:styleId="Heading">
    <w:name w:val="Heading"/>
    <w:rsid w:val="00AB2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Emphasis"/>
    <w:basedOn w:val="a0"/>
    <w:qFormat/>
    <w:rsid w:val="00AB2E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010"/>
    <w:rPr>
      <w:b/>
      <w:bCs/>
    </w:rPr>
  </w:style>
  <w:style w:type="paragraph" w:customStyle="1" w:styleId="Heading">
    <w:name w:val="Heading"/>
    <w:rsid w:val="00AB2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Emphasis"/>
    <w:basedOn w:val="a0"/>
    <w:qFormat/>
    <w:rsid w:val="00AB2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95AA-A763-41F2-950A-4468B0BB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ПК-ДЮСШ-1</cp:lastModifiedBy>
  <cp:revision>7</cp:revision>
  <cp:lastPrinted>2018-03-29T06:05:00Z</cp:lastPrinted>
  <dcterms:created xsi:type="dcterms:W3CDTF">2018-03-29T02:07:00Z</dcterms:created>
  <dcterms:modified xsi:type="dcterms:W3CDTF">2019-09-11T07:54:00Z</dcterms:modified>
</cp:coreProperties>
</file>